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40" w:rsidRPr="005F3840" w:rsidRDefault="005F3840" w:rsidP="005F3840">
      <w:pPr>
        <w:rPr>
          <w:b/>
        </w:rPr>
      </w:pPr>
      <w:r w:rsidRPr="005F3840">
        <w:rPr>
          <w:b/>
        </w:rPr>
        <w:t>СПЕЦИАЛЬНАЯ ФИЗИЧЕСКАЯ ПОДГОТОВКА КОСМОНАВТОВ: СОДЕРЖАНИЕ, ЦЕЛЬ, ЗАДАЧИ, ПЕРСПЕКТИВЫ РАЗВИТИЯ.</w:t>
      </w:r>
    </w:p>
    <w:p w:rsidR="005F3840" w:rsidRDefault="005F3840" w:rsidP="005F3840">
      <w:proofErr w:type="gramStart"/>
      <w:r>
        <w:t>В связи с изменением стратегии страны с области космических полетов в сторону международных связей, тесного сотрудничества с иностранными космическими агентствами США, Японии, Канады с одной стороны, и свертыванием отечественных космических программ с другой, требуют пересмотра многих положений в сторону их стандартизации в соответствии с международными требованиями, требованиями современного технического уровня, новейших разработок в области знаний о человеке, его организме и</w:t>
      </w:r>
      <w:proofErr w:type="gramEnd"/>
      <w:r>
        <w:t xml:space="preserve"> психике, его механизмов психосоматической адаптации к условиям космического полета, </w:t>
      </w:r>
      <w:proofErr w:type="spellStart"/>
      <w:r>
        <w:t>реадаптации</w:t>
      </w:r>
      <w:proofErr w:type="spellEnd"/>
      <w:r>
        <w:t xml:space="preserve"> к условиям Земли.</w:t>
      </w:r>
    </w:p>
    <w:p w:rsidR="005F3840" w:rsidRDefault="005F3840" w:rsidP="005F3840"/>
    <w:p w:rsidR="005F3840" w:rsidRDefault="005F3840" w:rsidP="005F3840">
      <w:r>
        <w:t>Одним из таких положений является физическая подготовка космонавтов (ФПК) вообще и специальная физическая подготовка космонавтов (СФПК) в частности.</w:t>
      </w:r>
    </w:p>
    <w:p w:rsidR="005F3840" w:rsidRDefault="005F3840" w:rsidP="005F3840">
      <w:r>
        <w:t>Цель ФПК - обеспечение физической готовности космонавтов к космическому полету.</w:t>
      </w:r>
    </w:p>
    <w:p w:rsidR="005F3840" w:rsidRDefault="005F3840" w:rsidP="005F3840">
      <w:r>
        <w:t xml:space="preserve">ФПК проходит в пять этапов: 1.ФП в процессе </w:t>
      </w:r>
      <w:proofErr w:type="spellStart"/>
      <w:r>
        <w:t>общекосмической</w:t>
      </w:r>
      <w:proofErr w:type="spellEnd"/>
      <w:r>
        <w:t xml:space="preserve"> подготовки, 2.в процессе подготовки в составе групп, 3.на этапе подготовки в составе экипажей, 4.во время космического полета, 5.ФП в </w:t>
      </w:r>
      <w:proofErr w:type="spellStart"/>
      <w:r>
        <w:t>реадаптационный</w:t>
      </w:r>
      <w:proofErr w:type="spellEnd"/>
      <w:r>
        <w:t xml:space="preserve"> период.</w:t>
      </w:r>
    </w:p>
    <w:p w:rsidR="005F3840" w:rsidRDefault="005F3840" w:rsidP="005F3840">
      <w:r>
        <w:t>Задачами ОФП и СФП космонавтов в указанные периоды являются следующие.</w:t>
      </w:r>
    </w:p>
    <w:p w:rsidR="005F3840" w:rsidRDefault="005F3840" w:rsidP="005F3840"/>
    <w:p w:rsidR="005F3840" w:rsidRDefault="005F3840" w:rsidP="005F3840">
      <w:proofErr w:type="spellStart"/>
      <w:r>
        <w:t>Общекосмическая</w:t>
      </w:r>
      <w:proofErr w:type="spellEnd"/>
      <w:r>
        <w:t xml:space="preserve"> подготовка</w:t>
      </w:r>
    </w:p>
    <w:p w:rsidR="005F3840" w:rsidRDefault="005F3840" w:rsidP="005F3840">
      <w:r>
        <w:t>· Совершенствование основных физических качеств;</w:t>
      </w:r>
    </w:p>
    <w:p w:rsidR="005F3840" w:rsidRDefault="005F3840" w:rsidP="005F3840">
      <w:r>
        <w:t>· Повышение функциональных возможностей человека;</w:t>
      </w:r>
    </w:p>
    <w:p w:rsidR="005F3840" w:rsidRDefault="005F3840" w:rsidP="005F3840">
      <w:r>
        <w:t>· Укрепление здоровья и закаливание организма.</w:t>
      </w:r>
    </w:p>
    <w:p w:rsidR="005F3840" w:rsidRDefault="005F3840" w:rsidP="005F3840">
      <w:r>
        <w:t>· Воспитание психологической устойчивости и волевых качеств.</w:t>
      </w:r>
    </w:p>
    <w:p w:rsidR="005F3840" w:rsidRDefault="005F3840" w:rsidP="005F3840"/>
    <w:p w:rsidR="005F3840" w:rsidRDefault="005F3840" w:rsidP="005F3840">
      <w:r>
        <w:t>Подготовка в составе групп</w:t>
      </w:r>
    </w:p>
    <w:p w:rsidR="005F3840" w:rsidRDefault="005F3840" w:rsidP="005F3840">
      <w:r>
        <w:t>· Совершенствование основных физических качеств;</w:t>
      </w:r>
    </w:p>
    <w:p w:rsidR="005F3840" w:rsidRDefault="005F3840" w:rsidP="005F3840">
      <w:r>
        <w:lastRenderedPageBreak/>
        <w:t>· Поддержание функциональных возможностей организма;</w:t>
      </w:r>
    </w:p>
    <w:p w:rsidR="005F3840" w:rsidRDefault="005F3840" w:rsidP="005F3840">
      <w:r>
        <w:t xml:space="preserve">· </w:t>
      </w:r>
      <w:proofErr w:type="spellStart"/>
      <w:r>
        <w:t>Коррегирование</w:t>
      </w:r>
      <w:proofErr w:type="spellEnd"/>
      <w:r>
        <w:t xml:space="preserve"> основных физических качеств;</w:t>
      </w:r>
    </w:p>
    <w:p w:rsidR="005F3840" w:rsidRDefault="005F3840" w:rsidP="005F3840">
      <w:r>
        <w:t>· Укрепление здоровья и закаливание организма.</w:t>
      </w:r>
    </w:p>
    <w:p w:rsidR="005F3840" w:rsidRDefault="005F3840" w:rsidP="005F3840">
      <w:r>
        <w:t>· Совершенствование волевых и некоторых профессионально-психологических качеств;</w:t>
      </w:r>
    </w:p>
    <w:p w:rsidR="005F3840" w:rsidRDefault="005F3840" w:rsidP="005F3840">
      <w:r>
        <w:t>· Повышение устойчивости к неблагоприятным факторам космического полета.</w:t>
      </w:r>
    </w:p>
    <w:p w:rsidR="005F3840" w:rsidRDefault="005F3840" w:rsidP="005F3840"/>
    <w:p w:rsidR="005F3840" w:rsidRDefault="005F3840" w:rsidP="005F3840">
      <w:r>
        <w:t>Подготовка в составе экипажей</w:t>
      </w:r>
    </w:p>
    <w:p w:rsidR="005F3840" w:rsidRDefault="005F3840" w:rsidP="005F3840">
      <w:r>
        <w:t>· Поддержание уровня физической подготовленности и функциональных возможностей организма;</w:t>
      </w:r>
    </w:p>
    <w:p w:rsidR="005F3840" w:rsidRDefault="005F3840" w:rsidP="005F3840">
      <w:r>
        <w:t>· Сохранение здоровья и закаливание организма.</w:t>
      </w:r>
    </w:p>
    <w:p w:rsidR="005F3840" w:rsidRDefault="005F3840" w:rsidP="005F3840">
      <w:r>
        <w:t>· Повышение устойчивости к неблагоприятным факторам космического полета;</w:t>
      </w:r>
    </w:p>
    <w:p w:rsidR="005F3840" w:rsidRDefault="005F3840" w:rsidP="005F3840">
      <w:r>
        <w:t>· Тренировка бортовых комплексов физических упражнений;</w:t>
      </w:r>
    </w:p>
    <w:p w:rsidR="005F3840" w:rsidRDefault="005F3840" w:rsidP="005F3840">
      <w:r>
        <w:t>· Поддержание эмоционально-волевой устойчивости.</w:t>
      </w:r>
    </w:p>
    <w:p w:rsidR="005F3840" w:rsidRDefault="005F3840" w:rsidP="005F3840"/>
    <w:p w:rsidR="005F3840" w:rsidRDefault="005F3840" w:rsidP="005F3840">
      <w:r>
        <w:t>Космический полет</w:t>
      </w:r>
    </w:p>
    <w:p w:rsidR="005F3840" w:rsidRDefault="005F3840" w:rsidP="005F3840">
      <w:r>
        <w:t>· Поддержание оптимального уровня физической работоспособности</w:t>
      </w:r>
    </w:p>
    <w:p w:rsidR="005F3840" w:rsidRDefault="005F3840" w:rsidP="005F3840">
      <w:r>
        <w:t>· Сохранение статокинетической устойчивости.</w:t>
      </w:r>
    </w:p>
    <w:p w:rsidR="005F3840" w:rsidRDefault="005F3840" w:rsidP="005F3840"/>
    <w:p w:rsidR="005F3840" w:rsidRDefault="005F3840" w:rsidP="005F3840">
      <w:proofErr w:type="spellStart"/>
      <w:r>
        <w:t>Реадаптационный</w:t>
      </w:r>
      <w:proofErr w:type="spellEnd"/>
      <w:r>
        <w:t xml:space="preserve"> период</w:t>
      </w:r>
    </w:p>
    <w:p w:rsidR="005F3840" w:rsidRDefault="005F3840" w:rsidP="005F3840">
      <w:r>
        <w:t xml:space="preserve">· </w:t>
      </w:r>
      <w:proofErr w:type="spellStart"/>
      <w:r>
        <w:t>Общетонизирующее</w:t>
      </w:r>
      <w:proofErr w:type="spellEnd"/>
      <w:r>
        <w:t xml:space="preserve"> воздействие физических упражнений на основные системы организма;</w:t>
      </w:r>
    </w:p>
    <w:p w:rsidR="005F3840" w:rsidRDefault="005F3840" w:rsidP="005F3840">
      <w:r>
        <w:t>· Восстановление основных физических качеств.</w:t>
      </w:r>
    </w:p>
    <w:p w:rsidR="005F3840" w:rsidRDefault="005F3840" w:rsidP="005F3840">
      <w:r>
        <w:t>· Восстановление статокинетической устойчивости.</w:t>
      </w:r>
    </w:p>
    <w:p w:rsidR="005F3840" w:rsidRDefault="005F3840" w:rsidP="005F3840">
      <w:r>
        <w:t xml:space="preserve">В "Программе физической подготовки астронавтов" (1997) указывается (перевод сделан не специалистом в области физической культуры, поэтому </w:t>
      </w:r>
      <w:r>
        <w:lastRenderedPageBreak/>
        <w:t xml:space="preserve">цитаты могут иметь не корректные определения - прим. автора настоящей работы): "Физические упражнения являются важной составной частью физической подготовки астронавтов и обеспечения их здоровья - качества, необходимые для оптимальной работы членов экипажа во время полета и для успеха экспедиции в целом. Подготовка хорошо тренированных членов экипажа должна быть сбалансированной в том, что касается тренировки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(аэробная и анаэробная), силы и выносливости мышц, а так же гибкости и ловкости движений (координация) с тем, чтобы отвечать строгим требованиям полета и выдерживать неблагоприятное воздействие условий </w:t>
      </w:r>
      <w:proofErr w:type="spellStart"/>
      <w:r>
        <w:t>микрогравитации</w:t>
      </w:r>
      <w:proofErr w:type="spellEnd"/>
      <w:r>
        <w:t>. Физические упражнения улучшают качества жизни членов экипажа, уменьшая вероятность заболевания или травматизма, снижая стресс, увеличивая работоспособность и способствуя хорошему психологическому и физическому состоянию</w:t>
      </w:r>
      <w:proofErr w:type="gramStart"/>
      <w:r>
        <w:t>."</w:t>
      </w:r>
      <w:proofErr w:type="gramEnd"/>
    </w:p>
    <w:p w:rsidR="005F3840" w:rsidRDefault="005F3840" w:rsidP="005F3840"/>
    <w:p w:rsidR="005F3840" w:rsidRDefault="005F3840" w:rsidP="005F3840">
      <w:r>
        <w:t>Целью программы физической подготовки астронавтов является "выработка систематического подхода к физическим упражнениям астронавтов перед полетом, во время и после полета для подготовки хорошо тренированных членов экипажа, которые отвечали бы требованиям, предъявляемым к физическому состоянию на орбите, и поддерживали бы хорошее здоровье на протяжении их участия в программе космических полетов</w:t>
      </w:r>
      <w:proofErr w:type="gramStart"/>
      <w:r>
        <w:t>."</w:t>
      </w:r>
      <w:proofErr w:type="gramEnd"/>
    </w:p>
    <w:p w:rsidR="005F3840" w:rsidRDefault="005F3840" w:rsidP="005F3840">
      <w:r>
        <w:t>Задачи программы "заключаются в поддержании хорошего состояния и работоспособности экипажа, предотвращении травм у членов экипажа, в сведении к минимуму неблагоприятного воздействия полетных условий и возвращении членам экипажа работоспособности и готовности к дальнейшим полетам по возможности как можно быстрее после окончания полета или травмы</w:t>
      </w:r>
      <w:proofErr w:type="gramStart"/>
      <w:r>
        <w:t>."</w:t>
      </w:r>
      <w:proofErr w:type="gramEnd"/>
    </w:p>
    <w:p w:rsidR="005F3840" w:rsidRDefault="005F3840" w:rsidP="005F3840">
      <w:r>
        <w:t>"Основой программы физической подготовки астронавтов, - указывается в тексте, - является наличие опытного, сертифицированного тренера, работа которого заключается в установлении взаимоотношений с каждым членом экипажа в отдельности, для проведения тренировок и контроля</w:t>
      </w:r>
      <w:proofErr w:type="gramStart"/>
      <w:r>
        <w:t>."</w:t>
      </w:r>
      <w:proofErr w:type="gramEnd"/>
    </w:p>
    <w:p w:rsidR="005F3840" w:rsidRDefault="005F3840" w:rsidP="005F3840">
      <w:r>
        <w:t>У американцев "тренер работает с каждым астронавтом индивидуально и координирует любую исследовательскую деятельность имеющую отношение к полету, которая могла бы повлиять на тренировки или физическое состояние</w:t>
      </w:r>
      <w:proofErr w:type="gramStart"/>
      <w:r>
        <w:t>."</w:t>
      </w:r>
      <w:proofErr w:type="gramEnd"/>
    </w:p>
    <w:p w:rsidR="005F3840" w:rsidRDefault="005F3840" w:rsidP="005F3840">
      <w:r>
        <w:t xml:space="preserve">Оценка физической подготовленности космонавтов и астронавтов имеет определенные отличия, заключающиеся в более глубокой теоретической </w:t>
      </w:r>
      <w:r>
        <w:lastRenderedPageBreak/>
        <w:t>части в российской программе и более высоким уровнем аппаратурного обеспечения у американцев, более жестким контролем.</w:t>
      </w:r>
    </w:p>
    <w:p w:rsidR="005F3840" w:rsidRDefault="005F3840" w:rsidP="005F3840">
      <w:r>
        <w:t>На борту орбитального пилотируемого комплекса "Мир" установлены два тренажера - беговая дорожка (фото.1) и велотренажер (фото.2), имеются в наличии резиновые эспандеры различной длины.</w:t>
      </w:r>
    </w:p>
    <w:p w:rsidR="005F3840" w:rsidRDefault="005F3840" w:rsidP="005F3840">
      <w:r>
        <w:t xml:space="preserve">На борту Международной Космической Станции (МКС) установлен, в ноябре 2000 года, только тренажер "беговая дорожка". </w:t>
      </w:r>
      <w:proofErr w:type="gramStart"/>
      <w:r>
        <w:t xml:space="preserve">Его отличие от отечественного образца заключается, с одной стороны, в жестких </w:t>
      </w:r>
      <w:proofErr w:type="spellStart"/>
      <w:r>
        <w:t>притяжках</w:t>
      </w:r>
      <w:proofErr w:type="spellEnd"/>
      <w:r>
        <w:t>, с другой стороны - в наличии системы гироскопов, которые включаются перед занятиями ФП, чтобы вибрации, создаваемые занимающимся астронавтом не влияли на бортовые системы, конструкцию станции в целом, ее ориентацию в пространстве, с третьей стороны - в американскую беговую дорожку вмонтирован микрокомпьютер, для контроля за физическим состоянием астронавта и нагрузкой физических</w:t>
      </w:r>
      <w:proofErr w:type="gramEnd"/>
      <w:r>
        <w:t xml:space="preserve"> упражнений.</w:t>
      </w:r>
    </w:p>
    <w:p w:rsidR="005F3840" w:rsidRDefault="005F3840" w:rsidP="005F3840"/>
    <w:p w:rsidR="005F3840" w:rsidRDefault="005F3840" w:rsidP="005F3840">
      <w:r>
        <w:t>Нагрузка физических упражнений на беговой дорожке задается чередованием параметров - периодизацией. Изменяемые параметры: количество повторов, число серий упражнений, порядок выполнения упражнений, время отдыха между сериями или упражнениями, применяемые грузы, комбинацию упражнений (серии упражнений, направленных на развитие выносливости и серии упражнений - на силу), дистанцию, длительность тренировок и тренировки "</w:t>
      </w:r>
      <w:proofErr w:type="spellStart"/>
      <w:r>
        <w:t>fartleck</w:t>
      </w:r>
      <w:proofErr w:type="spellEnd"/>
      <w:r>
        <w:t>".</w:t>
      </w:r>
    </w:p>
    <w:p w:rsidR="005F3840" w:rsidRDefault="005F3840" w:rsidP="005F3840">
      <w:r>
        <w:t xml:space="preserve">Бег на расстояние используется для нагрузки на </w:t>
      </w:r>
      <w:proofErr w:type="spellStart"/>
      <w:r>
        <w:t>сердечно-сосудистую</w:t>
      </w:r>
      <w:proofErr w:type="spellEnd"/>
      <w:r>
        <w:t xml:space="preserve"> систему при поддержании определенной ЧСС в пределах 65-85% от </w:t>
      </w:r>
      <w:proofErr w:type="gramStart"/>
      <w:r>
        <w:t>максимальной</w:t>
      </w:r>
      <w:proofErr w:type="gramEnd"/>
      <w:r>
        <w:t xml:space="preserve"> по крайней мере в течение 12 минут.</w:t>
      </w:r>
    </w:p>
    <w:p w:rsidR="005F3840" w:rsidRDefault="005F3840" w:rsidP="005F3840">
      <w:r>
        <w:t>Упражнения с интервалами отдыха представляют собой форму тренировки, которая проводится путем чередования упражнений с высокой интенсивностью и периодов отдыха. Такого рода тренировки подвергают нагрузке аэробный метаболизм, гликолиз и систему энергетического обмена.</w:t>
      </w:r>
    </w:p>
    <w:p w:rsidR="005F3840" w:rsidRDefault="005F3840" w:rsidP="005F3840">
      <w:r>
        <w:t>Тренировке по системе "</w:t>
      </w:r>
      <w:proofErr w:type="spellStart"/>
      <w:r>
        <w:t>fartleck</w:t>
      </w:r>
      <w:proofErr w:type="spellEnd"/>
      <w:r>
        <w:t xml:space="preserve">" представляют собой другой вид упражнений, которые включают аэробные системы, чередуемые </w:t>
      </w:r>
      <w:proofErr w:type="gramStart"/>
      <w:r>
        <w:t>с</w:t>
      </w:r>
      <w:proofErr w:type="gramEnd"/>
      <w:r>
        <w:t xml:space="preserve"> анаэробными.</w:t>
      </w:r>
    </w:p>
    <w:p w:rsidR="005F3840" w:rsidRDefault="005F3840" w:rsidP="005F3840">
      <w:proofErr w:type="gramStart"/>
      <w:r>
        <w:t>Занимающийся</w:t>
      </w:r>
      <w:proofErr w:type="gramEnd"/>
      <w:r>
        <w:t xml:space="preserve"> пробегает при этом без перерыва определенную дистанцию с равными спринтерскими интервалами, распределенными по всей дистанции.</w:t>
      </w:r>
    </w:p>
    <w:p w:rsidR="005F3840" w:rsidRDefault="005F3840" w:rsidP="005F3840">
      <w:r>
        <w:lastRenderedPageBreak/>
        <w:t xml:space="preserve">В обеих системах подробно описаны нормативы по ОФП космонавтов. </w:t>
      </w:r>
      <w:proofErr w:type="gramStart"/>
      <w:r>
        <w:t>В отечественной системе нормативы разнесены в три возрастные группы: до 35 лет, 35-45 лет и старше 45 лет; в американской - в пять: 20-29 лет, 30-39, 40-49, 50-59 и старше 60 лет с учетом веса тела, отдельно для мужчин и для женщин (данные в программу представлены Институтом исследований в области аэробики, Даллас, Техас, 1994).</w:t>
      </w:r>
      <w:proofErr w:type="gramEnd"/>
    </w:p>
    <w:p w:rsidR="005F3840" w:rsidRDefault="005F3840" w:rsidP="005F3840">
      <w:r>
        <w:t>У российских космонавтов оценивается выносливость (бег на 1 км, 3 км, за 12 минут, тест PWC-170, плавание на 800м. вольным стилем и брассом, лыжный кросс 5 км), сила (подтягивание на перекладине, сгибание-разгибание рук в упоре на брусьях, угол в упоре), быстрота (бег на 30м., 60 м., 100м., 10х10м., прыжок в длину, плавание 25м. вольным стилем, 100м</w:t>
      </w:r>
      <w:proofErr w:type="gramStart"/>
      <w:r>
        <w:t>.в</w:t>
      </w:r>
      <w:proofErr w:type="gramEnd"/>
      <w:r>
        <w:t xml:space="preserve">ольным стилем и брассом), ловкость (координация движений - пространственная ориентация, упражнения на батуте, спортивные игры). В содержание бортовой физической тренировки входит бег на дорожке КТФ и </w:t>
      </w:r>
      <w:proofErr w:type="gramStart"/>
      <w:r>
        <w:t>ручная</w:t>
      </w:r>
      <w:proofErr w:type="gramEnd"/>
      <w:r>
        <w:t xml:space="preserve"> </w:t>
      </w:r>
      <w:proofErr w:type="spellStart"/>
      <w:r>
        <w:t>велоэргометрия</w:t>
      </w:r>
      <w:proofErr w:type="spellEnd"/>
      <w:r>
        <w:t>.</w:t>
      </w:r>
    </w:p>
    <w:p w:rsidR="005F3840" w:rsidRDefault="005F3840" w:rsidP="005F3840">
      <w:r>
        <w:t>В программе NASA оценивается аэробная нагрузка (объем О</w:t>
      </w:r>
      <w:proofErr w:type="gramStart"/>
      <w:r>
        <w:t>2</w:t>
      </w:r>
      <w:proofErr w:type="gramEnd"/>
      <w:r>
        <w:t xml:space="preserve"> макс. мл/кг/мин., бег за 12 минут, бег на 1,5 мили), сила (ног, мышц верхней части тела, отжимание в упоре), мышечная выносливость (по количеству приседаний за 1 минуту), гибкость (наклоны вперед в положении сидя).</w:t>
      </w:r>
    </w:p>
    <w:p w:rsidR="005F3840" w:rsidRDefault="005F3840" w:rsidP="005F3840">
      <w:r>
        <w:t>В содержание бортовой физической тренировки входит бег на дорожке "</w:t>
      </w:r>
      <w:proofErr w:type="spellStart"/>
      <w:r>
        <w:t>Balke</w:t>
      </w:r>
      <w:proofErr w:type="spellEnd"/>
      <w:r>
        <w:t>". Главным отличием от беговой дорожки на "Мире" здесь является система контроля физической нагрузки - в микрокомпьютер вставляется специальный чип с индивидуальной программой физической подготовки астронавта.</w:t>
      </w:r>
    </w:p>
    <w:p w:rsidR="005F3840" w:rsidRDefault="005F3840" w:rsidP="005F3840">
      <w:r>
        <w:t xml:space="preserve">По СФП нормативы разработаны только в программе подготовки российских космонавтов. В них включены: оценка вестибулярной устойчивости (проба </w:t>
      </w:r>
      <w:proofErr w:type="spellStart"/>
      <w:r>
        <w:t>Ромберга</w:t>
      </w:r>
      <w:proofErr w:type="spellEnd"/>
      <w:r>
        <w:t xml:space="preserve">, </w:t>
      </w:r>
      <w:proofErr w:type="spellStart"/>
      <w:r>
        <w:t>спортивно-вестибулометрическая</w:t>
      </w:r>
      <w:proofErr w:type="spellEnd"/>
      <w:r>
        <w:t xml:space="preserve"> проба, обороты на гимнастическом колесе), устойчивость к невесомости (активная ортостатическая проба, активная </w:t>
      </w:r>
      <w:proofErr w:type="spellStart"/>
      <w:r>
        <w:t>антиортостатическая</w:t>
      </w:r>
      <w:proofErr w:type="spellEnd"/>
      <w:r>
        <w:t xml:space="preserve"> проба), устойчивость к гипоксии (ныряние в длину).</w:t>
      </w:r>
    </w:p>
    <w:p w:rsidR="005F3840" w:rsidRDefault="005F3840" w:rsidP="005F3840">
      <w:proofErr w:type="gramStart"/>
      <w:r>
        <w:t>Первоочередной задачей медико-биологической подготовки космонавтов (</w:t>
      </w:r>
      <w:proofErr w:type="spellStart"/>
      <w:r>
        <w:t>Богдашевский</w:t>
      </w:r>
      <w:proofErr w:type="spellEnd"/>
      <w:r>
        <w:t xml:space="preserve"> Р.Б., 1997 всегда было сохранение здоровья космонавтов, которое является одним из важнейших элементов безопасности космических полетов.</w:t>
      </w:r>
      <w:proofErr w:type="gramEnd"/>
      <w:r>
        <w:t xml:space="preserve"> Эффективность медико-биологической подготовки достигается:</w:t>
      </w:r>
    </w:p>
    <w:p w:rsidR="005F3840" w:rsidRDefault="005F3840" w:rsidP="005F3840">
      <w:r>
        <w:t>постоянным врачебным контролем здоровья, физического состояния, режима труда, отдыха и питания космонавтов;</w:t>
      </w:r>
    </w:p>
    <w:p w:rsidR="005F3840" w:rsidRDefault="005F3840" w:rsidP="005F3840">
      <w:r>
        <w:lastRenderedPageBreak/>
        <w:t xml:space="preserve">систематическими клинико-физиологическими обследованиями различной </w:t>
      </w:r>
      <w:proofErr w:type="spellStart"/>
      <w:r>
        <w:t>этапности</w:t>
      </w:r>
      <w:proofErr w:type="spellEnd"/>
      <w:r>
        <w:t xml:space="preserve"> и глубины;</w:t>
      </w:r>
    </w:p>
    <w:p w:rsidR="005F3840" w:rsidRDefault="005F3840" w:rsidP="005F3840">
      <w:r>
        <w:t>глубоким изучением индивидуальных особенностей организма и личности космонавтов, их учетом на всех этапах подготовки и выполнения космического полета;</w:t>
      </w:r>
    </w:p>
    <w:p w:rsidR="005F3840" w:rsidRDefault="005F3840" w:rsidP="005F3840">
      <w:r>
        <w:t xml:space="preserve">применение наиболее эффективных методов и средств научной, клинической и экспериментальной медицины и психологии на этапах подготовки и послеполетных </w:t>
      </w:r>
      <w:proofErr w:type="spellStart"/>
      <w:r>
        <w:t>реадаптационных</w:t>
      </w:r>
      <w:proofErr w:type="spellEnd"/>
      <w:r>
        <w:t xml:space="preserve"> мероприятий;</w:t>
      </w:r>
    </w:p>
    <w:p w:rsidR="005F3840" w:rsidRDefault="005F3840" w:rsidP="005F3840">
      <w:r>
        <w:t>тесным взаимодействием врачей-клиницистов, физиологов, психологов, врачей экипажей с членами экипажа, а также сознательным отношением космонавтов к выполнению задач медико-биологической подготовки и к своему состоянию здоровья;</w:t>
      </w:r>
    </w:p>
    <w:p w:rsidR="005F3840" w:rsidRDefault="005F3840" w:rsidP="005F3840">
      <w:r>
        <w:t>широким участием ведущих специалистов смежных организаций, в том числе Академии наук, осуществляющих необходимые консультации.</w:t>
      </w:r>
    </w:p>
    <w:p w:rsidR="005F3840" w:rsidRDefault="005F3840" w:rsidP="005F3840">
      <w:r>
        <w:t>Несмотря на многоэтапный медицинский отбор и медико-биологическую подготовку космонавтов в течение 3-5 лет, каждый набор в среднем теряет одну треть своего первоначального состава, причем 40% всех деквалифицированных космонавтов "списывались" по состоянию здоровья (отчислены из отряда по медицинским показаниям). Исследование динамики заболеваемости выявило ее связь со стажем, возрастом и интенсивностью профессиональной нагрузки (</w:t>
      </w:r>
      <w:proofErr w:type="spellStart"/>
      <w:r>
        <w:t>Богдашевский</w:t>
      </w:r>
      <w:proofErr w:type="spellEnd"/>
      <w:r>
        <w:t xml:space="preserve"> Р.Б., 1997). Причины ухудшения здоровья космонавтов в течение жизни и профессиональной деятельности составляют две группы:</w:t>
      </w:r>
    </w:p>
    <w:p w:rsidR="005F3840" w:rsidRDefault="005F3840" w:rsidP="005F3840">
      <w:r>
        <w:t xml:space="preserve">внешние, </w:t>
      </w:r>
      <w:proofErr w:type="gramStart"/>
      <w:r>
        <w:t>обусловленные</w:t>
      </w:r>
      <w:proofErr w:type="gramEnd"/>
      <w:r>
        <w:t xml:space="preserve"> прежде всего фактором времени и неблагоприятными условиями профессиональной деятельности;</w:t>
      </w:r>
    </w:p>
    <w:p w:rsidR="005F3840" w:rsidRDefault="005F3840" w:rsidP="005F3840">
      <w:r>
        <w:t>внутренние, связанные с исходным состоянием здоровья, индивидуальными адаптационными возможностями организма и психики, устойчивостью психосоматических соотношений.</w:t>
      </w:r>
    </w:p>
    <w:p w:rsidR="005F3840" w:rsidRDefault="005F3840" w:rsidP="005F3840"/>
    <w:p w:rsidR="005F3840" w:rsidRDefault="005F3840" w:rsidP="005F3840">
      <w:proofErr w:type="gramStart"/>
      <w:r>
        <w:t xml:space="preserve">Одним из важных и главных результатов медико-биологической, профессиональной и психологической подготовки космонавтов является выработка психологической защиты, т.е. такого стиля жизнедеятельности, который определяется уровнем медицинской и психологической культуры, образованности и воспитанности и сохраняет космонавту душевное здоровье, </w:t>
      </w:r>
      <w:r>
        <w:lastRenderedPageBreak/>
        <w:t>как чувственную ткань нравственности и постоянную психологическую установку, как осознаваемую, так и неосознаваемую на то, что защитить себя он может только сам, уважая других</w:t>
      </w:r>
      <w:proofErr w:type="gramEnd"/>
      <w:r>
        <w:t xml:space="preserve"> и создавая в окружающей его социальной среде эмоциональный комфорт и здоровый, творческий морально-психологический климат (</w:t>
      </w:r>
      <w:proofErr w:type="spellStart"/>
      <w:r>
        <w:t>Богдашевский</w:t>
      </w:r>
      <w:proofErr w:type="spellEnd"/>
      <w:r>
        <w:t xml:space="preserve"> Р.Б., 1997).</w:t>
      </w:r>
    </w:p>
    <w:p w:rsidR="005F3840" w:rsidRDefault="005F3840" w:rsidP="005F3840"/>
    <w:p w:rsidR="005F3840" w:rsidRDefault="005F3840" w:rsidP="005F3840">
      <w:r>
        <w:t>Решение этих медико-биологических задач может быть осуществлено с высокой степенью надежности средствами СФПК.</w:t>
      </w:r>
    </w:p>
    <w:p w:rsidR="005F3840" w:rsidRDefault="005F3840" w:rsidP="005F3840">
      <w:r>
        <w:t xml:space="preserve">Нами была разработана система СФПК, включающая в себя серию </w:t>
      </w:r>
      <w:proofErr w:type="spellStart"/>
      <w:r>
        <w:t>мультимедийных</w:t>
      </w:r>
      <w:proofErr w:type="spellEnd"/>
      <w:r>
        <w:t xml:space="preserve"> программ "Солнечный круг" на CD для персональных компьютеров для последних трех этапов ФП (Бердичевский А.И., Воронов И.А., 1999):</w:t>
      </w:r>
    </w:p>
    <w:p w:rsidR="005F3840" w:rsidRDefault="005F3840" w:rsidP="005F3840">
      <w:r>
        <w:t xml:space="preserve">Основой для создания указанных программ стали средства китайской классической физической культуры (ККФК), где помимо физических упражнений используются медитация на психотропных </w:t>
      </w:r>
      <w:proofErr w:type="spellStart"/>
      <w:r>
        <w:t>эйдосах</w:t>
      </w:r>
      <w:proofErr w:type="spellEnd"/>
      <w:r>
        <w:t xml:space="preserve"> (графических символах) и произношение или прослушивание </w:t>
      </w:r>
      <w:proofErr w:type="spellStart"/>
      <w:r>
        <w:t>звуко-резонансных</w:t>
      </w:r>
      <w:proofErr w:type="spellEnd"/>
      <w:r>
        <w:t xml:space="preserve"> рядов.</w:t>
      </w:r>
    </w:p>
    <w:p w:rsidR="005F3840" w:rsidRDefault="005F3840" w:rsidP="005F3840">
      <w:r>
        <w:t xml:space="preserve">Современная физиология объясняет указанные механизмы сегментарным принципом иннервации организма. Определенный сегмент головного или/и спинного мозга человека контролирует только ему присущую группу биологически активных точек (БАТ), группу мышц, эмоций, образов, звуковых частот, явлений внешнего мира и т.д. воздействие на любую из указанных сфер, или в комплексе - на несколько - активизирует соответствующий сегмент мозга и связанные с ним функции организма. Сегментарная реакция представляет собой </w:t>
      </w:r>
      <w:proofErr w:type="spellStart"/>
      <w:r>
        <w:t>метамерно</w:t>
      </w:r>
      <w:proofErr w:type="spellEnd"/>
      <w:r>
        <w:t xml:space="preserve"> обусловленный ответ организма. Нервные импульсы, вызываемые раздражением какой-либо сенсорной системы, по афферентным волокнам проходят к соответствующему сегменту спинного или головного мозга, а затем по соматическим нервам проходят к мышцам, а по вегетативным - к внутренним органам, сосудам, различным железам. </w:t>
      </w:r>
      <w:proofErr w:type="spellStart"/>
      <w:r>
        <w:t>Метамерная</w:t>
      </w:r>
      <w:proofErr w:type="spellEnd"/>
      <w:r>
        <w:t xml:space="preserve"> реакция связана с принципом соответствия отделов спинного и головного мозга внутренним органам и определенным группам БАТ, мышц, суставам. Процесс адаптации, в этом случае, заключается в искусственной активизации одной или нескольких функций, связанных с соответствующим сегментом (</w:t>
      </w:r>
      <w:proofErr w:type="spellStart"/>
      <w:r>
        <w:t>Гаваа</w:t>
      </w:r>
      <w:proofErr w:type="spellEnd"/>
      <w:r>
        <w:t xml:space="preserve"> </w:t>
      </w:r>
      <w:proofErr w:type="spellStart"/>
      <w:r>
        <w:t>Лувсан</w:t>
      </w:r>
      <w:proofErr w:type="spellEnd"/>
      <w:r>
        <w:t>, 1986).</w:t>
      </w:r>
    </w:p>
    <w:p w:rsidR="005F3840" w:rsidRDefault="005F3840" w:rsidP="005F3840">
      <w:r>
        <w:lastRenderedPageBreak/>
        <w:t xml:space="preserve">Выполнение комплекса психомоторных упражнений, включающего физическое упражнение (может </w:t>
      </w:r>
      <w:proofErr w:type="gramStart"/>
      <w:r>
        <w:t>заменяться на точечный</w:t>
      </w:r>
      <w:proofErr w:type="gramEnd"/>
      <w:r>
        <w:t xml:space="preserve"> массаж, либо </w:t>
      </w:r>
      <w:proofErr w:type="spellStart"/>
      <w:r>
        <w:t>комплексироваться</w:t>
      </w:r>
      <w:proofErr w:type="spellEnd"/>
      <w:r>
        <w:t xml:space="preserve"> с ним), концентрацию внимания на графическом символе (медитация), произношение или прослушивание </w:t>
      </w:r>
      <w:proofErr w:type="spellStart"/>
      <w:r>
        <w:t>звуко-резонансного</w:t>
      </w:r>
      <w:proofErr w:type="spellEnd"/>
      <w:r>
        <w:t xml:space="preserve"> ряда в соответствии с положением Земли либо пилотируемого космического аппарата относительно Солнца и является основной идеей наших </w:t>
      </w:r>
      <w:proofErr w:type="spellStart"/>
      <w:r>
        <w:t>мультимедийных</w:t>
      </w:r>
      <w:proofErr w:type="spellEnd"/>
      <w:r>
        <w:t xml:space="preserve"> программ для СФПК.</w:t>
      </w:r>
    </w:p>
    <w:p w:rsidR="005F3840" w:rsidRDefault="005F3840" w:rsidP="005F3840">
      <w:r>
        <w:t>В 1993 году космонавт-инженер Александр Федорович Полещук (фото.3) провел на борту ОПК "Мир" серию экспериментов по написанному автором с коллегами методическому пособию с пространным названием "</w:t>
      </w:r>
      <w:proofErr w:type="spellStart"/>
      <w:r>
        <w:t>Эйдосоматическая</w:t>
      </w:r>
      <w:proofErr w:type="spellEnd"/>
      <w:r>
        <w:t xml:space="preserve"> </w:t>
      </w:r>
      <w:proofErr w:type="spellStart"/>
      <w:r>
        <w:t>самокоррекция</w:t>
      </w:r>
      <w:proofErr w:type="spellEnd"/>
      <w:r>
        <w:t>" (Воронов И.А., Журавлев И.В., Шмаков А.М., Любимцев М.А., 1993). Данные эксперимента превзошли все ожидания.</w:t>
      </w:r>
    </w:p>
    <w:p w:rsidR="005F3840" w:rsidRDefault="005F3840" w:rsidP="005F3840"/>
    <w:p w:rsidR="005F3840" w:rsidRDefault="005F3840" w:rsidP="005F3840"/>
    <w:p w:rsidR="005F3840" w:rsidRDefault="005F3840" w:rsidP="005F3840">
      <w:r>
        <w:t>Удалось выяснить (Воронов И.А., 2000), что структура механизма психических отражений (МПО) состоит из 151 дискретной подструктуры, каждая из которых "включается" в жестко определенной последовательности. Нарушение этой последовательности, даже в одном из 151 шага, ведет к ошибкам в механизме психических отражений и, следовательно, может привести к неадекватным экстремальной ситуации действиям и поступкам.</w:t>
      </w:r>
    </w:p>
    <w:p w:rsidR="005F3840" w:rsidRDefault="005F3840" w:rsidP="005F3840">
      <w:r>
        <w:t xml:space="preserve">Было выявлено, что каждая из 151 подструктура МПО деформируется - "не включается вовремя" - в строго определенное время солнечного года и может трактоваться как сбой биоритма </w:t>
      </w:r>
      <w:proofErr w:type="spellStart"/>
      <w:r>
        <w:t>цирканнуального</w:t>
      </w:r>
      <w:proofErr w:type="spellEnd"/>
      <w:r>
        <w:t xml:space="preserve"> порядка. Всего </w:t>
      </w:r>
      <w:proofErr w:type="gramStart"/>
      <w:r>
        <w:t>таких сбоев, ежегодно повторяющихся в одни и те же дни солнечного календаря насчитывается</w:t>
      </w:r>
      <w:proofErr w:type="gramEnd"/>
      <w:r>
        <w:t xml:space="preserve"> ровно 716 - от одного до девяти за сутки. Календарь в этом случае выступает в качестве координатной шкалы положения Земли и/или космического корабля относительно Солнца.</w:t>
      </w:r>
    </w:p>
    <w:p w:rsidR="005F3840" w:rsidRDefault="005F3840" w:rsidP="005F3840">
      <w:r>
        <w:t xml:space="preserve">Мы предполагаем, что объяснение этому явлению необходимо искать в физике космоса. Наша гипотеза заключается в следующем: в плоскости вращения планет в области от Солнца до пояса астероидов должно существовать постоянное во времени и пространстве физическое </w:t>
      </w:r>
      <w:proofErr w:type="gramStart"/>
      <w:r>
        <w:t>поле</w:t>
      </w:r>
      <w:proofErr w:type="gramEnd"/>
      <w:r>
        <w:t xml:space="preserve"> имеющее секторное строение, насчитывающее 716 секторов; Земля (и/или космический аппарат), при движении по околосолнечной орбите (или в указанной области), пересекает границы этих секторов в одни и те же календаря. В ответ на каждое пересечение происходит деформация </w:t>
      </w:r>
      <w:r>
        <w:lastRenderedPageBreak/>
        <w:t xml:space="preserve">физических полей Земли и всех биологических объектов. У человека в жестко заданной последовательности деформируются все 151 подструктуры МПО, причем в ответ на каждый из 716 переходов </w:t>
      </w:r>
      <w:proofErr w:type="gramStart"/>
      <w:r>
        <w:t>деформируется</w:t>
      </w:r>
      <w:proofErr w:type="gramEnd"/>
      <w:r>
        <w:t xml:space="preserve"> по меньшей мере одна структура. Всего нами определено около 14 волн таких деформаций. Из них наиболее значимыми, задействованными в программах "Солнечный круг", оказались 7. Сходная ситуация наблюдается и для лунного года - здесь предполагается обнаружить 464 регулярно повторяющиеся деформации структуры МПО.</w:t>
      </w:r>
    </w:p>
    <w:p w:rsidR="005F3840" w:rsidRDefault="005F3840" w:rsidP="005F3840">
      <w:r>
        <w:t>Адаптироваться к этим нарушениям, по теории сегментарного принципа иннервации организма, рекомендуется средствами психомоторных упражнений.</w:t>
      </w:r>
    </w:p>
    <w:p w:rsidR="005F3840" w:rsidRDefault="005F3840" w:rsidP="005F3840">
      <w:r>
        <w:t>Что касается пилотируемых полетов в космос, предлагаемые нами программы адаптации могут быть отнесены к СФПК и должны входить в обязательный курс физической и медико-биологической подготовок космонавтов.</w:t>
      </w:r>
    </w:p>
    <w:p w:rsidR="005F3840" w:rsidRDefault="005F3840" w:rsidP="005F3840">
      <w:proofErr w:type="gramStart"/>
      <w:r>
        <w:t xml:space="preserve">Предлагаемый комплекс психомоторных упражнений занимает не менее 20 и не более 60 минут ежедневных занятий и может быть включен в систему наземной, бортовой и </w:t>
      </w:r>
      <w:proofErr w:type="spellStart"/>
      <w:r>
        <w:t>реадаптационной</w:t>
      </w:r>
      <w:proofErr w:type="spellEnd"/>
      <w:r>
        <w:t xml:space="preserve"> физической тренировок для космонавтов и обслуживающего персонала.</w:t>
      </w:r>
      <w:proofErr w:type="gramEnd"/>
    </w:p>
    <w:p w:rsidR="005F3840" w:rsidRDefault="005F3840" w:rsidP="005F3840">
      <w:r>
        <w:t xml:space="preserve">В настоящее время, совместно со специалистами Центра подготовки космонавтов им. Ю.А.Гагарина, продолжают проводиться мероприятию по организации новых экспериментов на борту МКС, созданию </w:t>
      </w:r>
      <w:proofErr w:type="spellStart"/>
      <w:r>
        <w:t>мультимедийных</w:t>
      </w:r>
      <w:proofErr w:type="spellEnd"/>
      <w:r>
        <w:t xml:space="preserve"> программ для наземных и бортовых персональных компьютеров (Бердичевский А.И., Воронов И.А., 1999), разработке эффективных систем тестирования и контроля психосоматического состояния человека.</w:t>
      </w:r>
    </w:p>
    <w:p w:rsidR="00AB7E0F" w:rsidRDefault="005F3840" w:rsidP="005F3840">
      <w:r>
        <w:t>Полученные данные планируется использовать не только для СФПК, но и во многих других областях деятельности человека: фундаментальных исследованиях - создании теории психических отражений, в качестве двигательной реабилитации, в народном хозяйстве и силовых структурах (Воронов И.А., 1996).</w:t>
      </w:r>
    </w:p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3840"/>
    <w:rsid w:val="00003BC2"/>
    <w:rsid w:val="00005DD3"/>
    <w:rsid w:val="00007776"/>
    <w:rsid w:val="00016AB1"/>
    <w:rsid w:val="0002396F"/>
    <w:rsid w:val="000245E7"/>
    <w:rsid w:val="0002509E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61866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22F7F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C57F8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3840"/>
    <w:rsid w:val="005F7ED0"/>
    <w:rsid w:val="0060226D"/>
    <w:rsid w:val="00603BDC"/>
    <w:rsid w:val="0061773B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3D39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254DD"/>
    <w:rsid w:val="00733ABE"/>
    <w:rsid w:val="00733D59"/>
    <w:rsid w:val="007361FB"/>
    <w:rsid w:val="00736491"/>
    <w:rsid w:val="007422C1"/>
    <w:rsid w:val="00760FFB"/>
    <w:rsid w:val="00771B4D"/>
    <w:rsid w:val="0077360B"/>
    <w:rsid w:val="00775BA8"/>
    <w:rsid w:val="00775ED1"/>
    <w:rsid w:val="00780B16"/>
    <w:rsid w:val="007A035C"/>
    <w:rsid w:val="007A1868"/>
    <w:rsid w:val="007A4B50"/>
    <w:rsid w:val="007A50AA"/>
    <w:rsid w:val="007A5627"/>
    <w:rsid w:val="007B3D3B"/>
    <w:rsid w:val="007C02E9"/>
    <w:rsid w:val="007C242E"/>
    <w:rsid w:val="007C2E52"/>
    <w:rsid w:val="007C77BF"/>
    <w:rsid w:val="007D0C20"/>
    <w:rsid w:val="007D26F9"/>
    <w:rsid w:val="007E154F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B2B2C"/>
    <w:rsid w:val="008C08B6"/>
    <w:rsid w:val="008C1992"/>
    <w:rsid w:val="008C6268"/>
    <w:rsid w:val="008C7C12"/>
    <w:rsid w:val="008D2183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01C1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90B51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E4A4C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5619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213FD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37D66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97727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2562</Words>
  <Characters>14609</Characters>
  <Application>Microsoft Office Word</Application>
  <DocSecurity>0</DocSecurity>
  <Lines>121</Lines>
  <Paragraphs>34</Paragraphs>
  <ScaleCrop>false</ScaleCrop>
  <Company/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2015-09-11T13:02:00Z</dcterms:created>
  <dcterms:modified xsi:type="dcterms:W3CDTF">2015-09-11T13:02:00Z</dcterms:modified>
</cp:coreProperties>
</file>