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7.xml"/>
  <Override ContentType="application/vnd.openxmlformats-officedocument.wordprocessingml.header+xml" PartName="/word/header6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xccq8y3hzsg6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сюжет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Персонажи:</w:t>
      </w:r>
    </w:p>
    <w:p w:rsidR="00000000" w:rsidDel="00000000" w:rsidP="00000000" w:rsidRDefault="00000000" w:rsidRPr="00000000" w14:paraId="00000003">
      <w:pPr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Сольвейг – молодая девушка, честная и добрая</w:t>
      </w:r>
    </w:p>
    <w:p w:rsidR="00000000" w:rsidDel="00000000" w:rsidP="00000000" w:rsidRDefault="00000000" w:rsidRPr="00000000" w14:paraId="00000005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Медведь – заколдованный злобный, мерзкий зверь, иногда превращающийся в доброго человека. Должен быть реально стремноватым. </w:t>
      </w:r>
    </w:p>
    <w:p w:rsidR="00000000" w:rsidDel="00000000" w:rsidP="00000000" w:rsidRDefault="00000000" w:rsidRPr="00000000" w14:paraId="00000007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Вёльва – зловещая старуха, заколдовавшая медведя. Тоже должна быть реально стремноватая. </w:t>
      </w:r>
    </w:p>
    <w:p w:rsidR="00000000" w:rsidDel="00000000" w:rsidP="00000000" w:rsidRDefault="00000000" w:rsidRPr="00000000" w14:paraId="00000009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Дочь Вёльвы – троллиха, тоже злая. </w:t>
      </w:r>
    </w:p>
    <w:p w:rsidR="00000000" w:rsidDel="00000000" w:rsidP="00000000" w:rsidRDefault="00000000" w:rsidRPr="00000000" w14:paraId="0000000B">
      <w:pPr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omfortaa" w:cs="Comfortaa" w:eastAsia="Comfortaa" w:hAnsi="Comforta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8"/>
          <w:szCs w:val="28"/>
          <w:rtl w:val="0"/>
        </w:rPr>
        <w:t xml:space="preserve">Завязка(5-6 минут, играем быстро):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Дети – гости в доме семьи из двух человек. Их встречает девушка Сольвейг. Сольвейг говорит, что мама тяжело больна и не сможет встретить гостей. Внезапно, когда дети только садятся вокруг стола, в дверь стучат. Входит большой чел в балахоне и костюме животного – медведь, но колдовской, непростой. Он говорит, что его хозяйка, вёльва (ведьма), предлагает сделку. Он заберёт дочь в жёны, а взамен исцелит мать от болезни и спасёт от смерти. Дочь соглашается ради матери. Медведь берёт её, сажает на верёвку и хочет увести. Дочь говорит, что не пойдёт одна, и просит детей пойти с ней, чтобы было не так страшно, хотя бы проводить. Сольвейг берёт с собой из дома магическую лампу матери, с которой та всегда ходила в лес, если было нужно. </w:t>
      </w:r>
    </w:p>
    <w:p w:rsidR="00000000" w:rsidDel="00000000" w:rsidP="00000000" w:rsidRDefault="00000000" w:rsidRPr="00000000" w14:paraId="00000010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Пока идут, медведь разговаривает сам с собой двумя голосами – злым и добрым, обсуждает сам с собой можно ли отпустить детей и Сольвейг. Добрым голосом он оставляет детям важный запрет – ни в коем случае не пытаться его спасти. Перед самым домом случается неожиданное – медведь вдруг начинает разговаривать нормальным голосом и говорит детям и девушке, чтобы скорее убегали, начинает отвязывать верёвку, как вдруг из хижины выходит злая мачеха – ведьма. Она заколдовывает медведя назад (надо как-то отыграть, чтобы было видно) и говорит заводить девушку внутрь. Девушка зовёт ребят с собой. </w:t>
      </w:r>
    </w:p>
    <w:p w:rsidR="00000000" w:rsidDel="00000000" w:rsidP="00000000" w:rsidRDefault="00000000" w:rsidRPr="00000000" w14:paraId="00000014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Внутри их ненадолго оставляют наедине с Сольвейг, и они обсуждают только что произошедшее – приходят к выводу, что медведю надо помочь освободиться от чар злой старухи. Сольвейг предостерегает, что пока надо не подавать виду, что отряд всё понял, а то ведьма и их заколдует. </w:t>
      </w:r>
    </w:p>
    <w:p w:rsidR="00000000" w:rsidDel="00000000" w:rsidP="00000000" w:rsidRDefault="00000000" w:rsidRPr="00000000" w14:paraId="00000016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Сольвейг знает, как расколдовать заколдованного человека – она шарит в поверьях. </w:t>
      </w:r>
    </w:p>
    <w:p w:rsidR="00000000" w:rsidDel="00000000" w:rsidP="00000000" w:rsidRDefault="00000000" w:rsidRPr="00000000" w14:paraId="00000018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1. Первое – нужно найти одну из личных вещей медведя, когда он был человеком. Она лежит где-то в доме. Но им будет мешать Вёльва – чтобы та ничего не заподозрила, нужно постоянно отвлекать её. </w:t>
      </w:r>
    </w:p>
    <w:p w:rsidR="00000000" w:rsidDel="00000000" w:rsidP="00000000" w:rsidRDefault="00000000" w:rsidRPr="00000000" w14:paraId="00000019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2. Нужно найти ветку ясеня</w:t>
      </w: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священного дерева – защитника от чудищ). Это нужно искать вне дома, на улице. </w:t>
      </w:r>
    </w:p>
    <w:p w:rsidR="00000000" w:rsidDel="00000000" w:rsidP="00000000" w:rsidRDefault="00000000" w:rsidRPr="00000000" w14:paraId="0000001A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3. Нужно заставить медведя вспомнить его истинное имя. Для этого надо отвести его к Источнику Судьбы и провести Испытание тремя вопросами. </w:t>
      </w:r>
    </w:p>
    <w:p w:rsidR="00000000" w:rsidDel="00000000" w:rsidP="00000000" w:rsidRDefault="00000000" w:rsidRPr="00000000" w14:paraId="0000001B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Отряд разделяется на три части: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одни идут с Сольвейг искать ветвь Ясеня (дерева Иггдрасиля) и чертить руны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другие работают дома под присмотром вёльвы и параллельно ищут личные вещи медведя 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третьи заманивают медведя к Древу Судьбы и проводят испытание (с ними инструктор).</w:t>
      </w:r>
    </w:p>
    <w:p w:rsidR="00000000" w:rsidDel="00000000" w:rsidP="00000000" w:rsidRDefault="00000000" w:rsidRPr="00000000" w14:paraId="00000020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Три квеста идут параллельно, 8-10 минут. Подробнее про квесты в их вкладках. </w:t>
      </w:r>
    </w:p>
    <w:p w:rsidR="00000000" w:rsidDel="00000000" w:rsidP="00000000" w:rsidRDefault="00000000" w:rsidRPr="00000000" w14:paraId="00000021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После выполнения всех трёх квестов все собираются для ритуала. Приводят от Источника Судьбы сбитого с толку медведя и проводят сам ритуал (инструкция на вкладке). </w:t>
      </w:r>
    </w:p>
    <w:p w:rsidR="00000000" w:rsidDel="00000000" w:rsidP="00000000" w:rsidRDefault="00000000" w:rsidRPr="00000000" w14:paraId="00000024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omfortaa" w:cs="Comfortaa" w:eastAsia="Comfortaa" w:hAnsi="Comfortaa"/>
          <w:sz w:val="24"/>
          <w:szCs w:val="24"/>
        </w:rPr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Медведь говорит, что он говорил, что его нельзя спасать, не просто так, ведь он был заколдован сложным колдовством. Если бы Сольвейг пробыла его женой год, он бы и сам освободился от чар ведьмы и они бы сбежали, но теперь личина медведя окончательно захватила его, и детям остаётся только бежать под хохот ведьмы (которая всё это объясняет вместе с медведем). Медведь обращается окончательно и кидается на детей, заставляя их бежать.  </w:t>
      </w:r>
    </w:p>
    <w:p w:rsidR="00000000" w:rsidDel="00000000" w:rsidP="00000000" w:rsidRDefault="00000000" w:rsidRPr="00000000" w14:paraId="00000026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mfortaa" w:cs="Comfortaa" w:eastAsia="Comfortaa" w:hAnsi="Comfortaa"/>
          <w:sz w:val="24"/>
          <w:szCs w:val="24"/>
        </w:rPr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u2cw33e07qhm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Квест 1 - дом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Находясь в доме с Вёльвой, дети имеют три задачи. </w:t>
      </w:r>
    </w:p>
    <w:p w:rsidR="00000000" w:rsidDel="00000000" w:rsidP="00000000" w:rsidRDefault="00000000" w:rsidRPr="00000000" w14:paraId="00000028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Первая – выполнять ту</w:t>
      </w:r>
      <w:commentRangeStart w:id="0"/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 работу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, которую она даст: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убирать с пола всякую неприятную гадость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снимать паутины, </w:t>
      </w:r>
      <w:commentRangeStart w:id="1"/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пролезать в труднодоступные углы дома (через веревки и канаты)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отвязывать веревочки, на которых сушатся всякие коренья, вешать такие коренья на другие веревочки и т.д.</w:t>
      </w:r>
    </w:p>
    <w:p w:rsidR="00000000" w:rsidDel="00000000" w:rsidP="00000000" w:rsidRDefault="00000000" w:rsidRPr="00000000" w14:paraId="0000002D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Вторая – искать личные вещи медведя. В письме он оставил специальный знак, которым были помечены все его вещи. В комнате помимо гадости, которую нужно убирать для ведьмы, лежит множество предметов с разными рунами (нарисованными на них), ищем конкретно нужную руну и нужный предмет. При этом ведьма отбирает у нас что-то, если видит, что мы нашли, то есть искать нужно аккуратно. </w:t>
      </w:r>
    </w:p>
    <w:p w:rsidR="00000000" w:rsidDel="00000000" w:rsidP="00000000" w:rsidRDefault="00000000" w:rsidRPr="00000000" w14:paraId="0000002F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Третья – постоянно отвлекать Вёльву. Каждый по очереди идёт просить её прочесть собственную судьбу либо она сама проявляет такую инициативу, и далее она начинает задавать вопросы про жизнь и философские. Главное – всё время врать ей, но при этом так, чтобы ничего не заподозрила. </w:t>
      </w:r>
    </w:p>
    <w:p w:rsidR="00000000" w:rsidDel="00000000" w:rsidP="00000000" w:rsidRDefault="00000000" w:rsidRPr="00000000" w14:paraId="00000031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В комнате при этом полутемно и искать тяжело, атмосферка напряжённая. 10 минут повайбят. </w:t>
      </w:r>
    </w:p>
    <w:p w:rsidR="00000000" w:rsidDel="00000000" w:rsidP="00000000" w:rsidRDefault="00000000" w:rsidRPr="00000000" w14:paraId="00000034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Сама Вёльва при этом тоже завозит внутри квеста – входит в транс, кричит, ругается, поёт и тд. Должно создаться ощущение дурдома немножко, ещё с палками-вонялками и всем таким. </w:t>
      </w:r>
    </w:p>
    <w:p w:rsidR="00000000" w:rsidDel="00000000" w:rsidP="00000000" w:rsidRDefault="00000000" w:rsidRPr="00000000" w14:paraId="00000036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omfortaa" w:cs="Comfortaa" w:eastAsia="Comfortaa" w:hAnsi="Comfortaa"/>
          <w:sz w:val="24"/>
          <w:szCs w:val="24"/>
        </w:rPr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mfortaa" w:cs="Comfortaa" w:eastAsia="Comfortaa" w:hAnsi="Comfortaa"/>
          <w:sz w:val="24"/>
          <w:szCs w:val="24"/>
        </w:rPr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am8g6m39jwlb" w:id="2"/>
      <w:bookmarkEnd w:id="2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Квест 2 - лес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Вёльва отправляет детей на улицу для того, чтобы те обновили защитные знаки против магии вокруг её дома. </w:t>
      </w:r>
    </w:p>
    <w:p w:rsidR="00000000" w:rsidDel="00000000" w:rsidP="00000000" w:rsidRDefault="00000000" w:rsidRPr="00000000" w14:paraId="0000003B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Сольвейг подговаривает детей вместо этого поменять знаки на те, которые облегчат проведение ритуала. Сейчас на деревьях нарисованы (нарисованы на листах бумаги краской) руны защиты</w:t>
      </w:r>
      <w:r w:rsidDel="00000000" w:rsidR="00000000" w:rsidRPr="00000000">
        <w:rPr>
          <w:rFonts w:ascii="Comfortaa" w:cs="Comfortaa" w:eastAsia="Comfortaa" w:hAnsi="Comfortaa"/>
          <w:sz w:val="24"/>
          <w:szCs w:val="24"/>
        </w:rPr>
        <w:drawing>
          <wp:inline distB="114300" distT="114300" distL="114300" distR="114300">
            <wp:extent cx="1428750" cy="142875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(КАЖДЫЙ РЕБЕНОК ПЕРЕРИСОВЫВАЕТ ПО 4 ЗНАКА, ЕСЛИ ИХ ТРОЕ), а Сольвейг предлагает перерисовать их (кистями, краской тоже) на руны “просветления после тьмы”, чтобы ритуал мог пройти в этом месте.</w:t>
      </w:r>
      <w:r w:rsidDel="00000000" w:rsidR="00000000" w:rsidRPr="00000000">
        <w:rPr>
          <w:rFonts w:ascii="Comfortaa" w:cs="Comfortaa" w:eastAsia="Comfortaa" w:hAnsi="Comfortaa"/>
          <w:sz w:val="24"/>
          <w:szCs w:val="24"/>
        </w:rPr>
        <w:drawing>
          <wp:inline distB="114300" distT="114300" distL="114300" distR="114300">
            <wp:extent cx="2476500" cy="26670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66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Дети сначала делают это и таким образом снимают магическую защиту у дома ведьмы, а потом идут искать необходимую им для ритуала ветвь ясеня, которая станет волшебным посохом. </w:t>
      </w:r>
    </w:p>
    <w:p w:rsidR="00000000" w:rsidDel="00000000" w:rsidP="00000000" w:rsidRDefault="00000000" w:rsidRPr="00000000" w14:paraId="0000003F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справка про ясень: ясень – мировое древо, Иггдрасиль. По преданию, первого человека в мире также звали Ясень, а дерево — одно из самых высоких, крепких и гибких деревьев северных лесов. Его древесина упруга и прочна, что сделало его идеальной метафорой для оси, способной выдержать вес всех девяти миров и давление времени. Несмотря на могучий вид, ясень имеет неглубокую корневую систему. Для скандинавов это стало символом жизни, зависящей от скрытых, тонких связей (как корни Иггдрасиля пьют из разных источников). </w:t>
      </w:r>
    </w:p>
    <w:p w:rsidR="00000000" w:rsidDel="00000000" w:rsidP="00000000" w:rsidRDefault="00000000" w:rsidRPr="00000000" w14:paraId="00000042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Как ищем ясень: в снегу лежит множество палок, веток и тд. Но все, кроме одной, нам не подходят. Мы ищем ясень, ведь по преданию он светится под светом магических ламп. А как раз такую лампу дала Сольвейг мать перед уходом. Поднося палки к лампе, находим покрашенную </w:t>
      </w:r>
      <w:commentRangeStart w:id="2"/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флуоресцентной краской. 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Далее этим посохом необходимо начертить на земле специальную штуку. </w:t>
      </w:r>
    </w:p>
    <w:p w:rsidR="00000000" w:rsidDel="00000000" w:rsidP="00000000" w:rsidRDefault="00000000" w:rsidRPr="00000000" w14:paraId="00000047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Если остаётся время – выкладываем шпагатом на снегу в круге сложные руны, ждём, пока придут другие две группы. </w:t>
      </w:r>
    </w:p>
    <w:p w:rsidR="00000000" w:rsidDel="00000000" w:rsidP="00000000" w:rsidRDefault="00000000" w:rsidRPr="00000000" w14:paraId="00000049">
      <w:pPr>
        <w:rPr>
          <w:rFonts w:ascii="Comfortaa" w:cs="Comfortaa" w:eastAsia="Comfortaa" w:hAnsi="Comfortaa"/>
          <w:sz w:val="24"/>
          <w:szCs w:val="24"/>
        </w:rPr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omfortaa" w:cs="Comfortaa" w:eastAsia="Comfortaa" w:hAnsi="Comfortaa"/>
          <w:sz w:val="24"/>
          <w:szCs w:val="24"/>
        </w:rPr>
        <w:drawing>
          <wp:inline distB="114300" distT="114300" distL="114300" distR="114300">
            <wp:extent cx="5731200" cy="24638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463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fortaa" w:cs="Comfortaa" w:eastAsia="Comfortaa" w:hAnsi="Comfortaa"/>
          <w:sz w:val="24"/>
          <w:szCs w:val="24"/>
        </w:rPr>
        <w:drawing>
          <wp:inline distB="114300" distT="114300" distL="114300" distR="114300">
            <wp:extent cx="1914525" cy="2390775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390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A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mfortaa" w:cs="Comfortaa" w:eastAsia="Comfortaa" w:hAnsi="Comfortaa"/>
          <w:sz w:val="24"/>
          <w:szCs w:val="24"/>
        </w:rPr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6u6emgczsxz" w:id="3"/>
      <w:bookmarkEnd w:id="3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Квест 3 - испытание вопросами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Начинается с того, что мы должны своей группой привести медведя к источнику. Медведь на улице говорит, что нам пора собирать дрова для Вёльвы, и говорит куда идти. Нам нужно заманить медведя к источнику (Сольвейг сказала, где источник), поэтому сначала дети могут подумать как обмануть медведя (там больше дров и тд), а могут сразу побежать и медведь просто побежит за ними. Источник должен быть не в двух шагах, мб даже за ворота выйти. Когда мы прибегаем, оказываемся под защитой источника – тут проклятые обретают свой истинный разум. Медведь становится нормальным, но ничего не помнит о себе. Мы проводим обряд. В основе лежит идея, что судьба человека (ørlög) записана у корней Мирового Древа. </w:t>
      </w:r>
    </w:p>
    <w:p w:rsidR="00000000" w:rsidDel="00000000" w:rsidP="00000000" w:rsidRDefault="00000000" w:rsidRPr="00000000" w14:paraId="0000004C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Источник выглядит как: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ind w:left="720" w:hanging="36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Какая-то возвышенность (либо стол, либо пенёк, что-то такое), накрытое кулисой. 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ind w:left="720" w:hanging="36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На нём электрическая лампа или свечки, лежит рог. (Рог Гьяллархорн: Главный предмет для взаимодействия с источником. Именно из него великан Мимир, охраняющий источник, каждое утро пьёт воду (или мёд) из источника, чтобы обретать и поддерживать мудрость) 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ind w:left="720" w:hanging="36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Вокруг источника начерчен (либо расставлены свечи) в круг, внутри которого существа обретают свой истинный облик. </w:t>
      </w:r>
    </w:p>
    <w:p w:rsidR="00000000" w:rsidDel="00000000" w:rsidP="00000000" w:rsidRDefault="00000000" w:rsidRPr="00000000" w14:paraId="00000051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На источнике надо разложить руны в нужном порядке – на нём лежит картинка как правильно. </w:t>
      </w:r>
    </w:p>
    <w:p w:rsidR="00000000" w:rsidDel="00000000" w:rsidP="00000000" w:rsidRDefault="00000000" w:rsidRPr="00000000" w14:paraId="00000053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Тот, кто подходит к источнику и прикладывает руку к дереву, входит в транс. Дальше он отвечает на вопросы, задаваемые людьми вокруг него. Необходимо разбудить в медведе, который ничего не помнит, воспоминания о том, кем он был. Сначала дети задают вопросы сами (какие придумают), потом если коммуникация не выстроится поможет инструктор. У медведя есть обрывки воспоминаний, но целиком картины нет. </w:t>
      </w:r>
    </w:p>
    <w:p w:rsidR="00000000" w:rsidDel="00000000" w:rsidP="00000000" w:rsidRDefault="00000000" w:rsidRPr="00000000" w14:paraId="00000055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ind w:left="720" w:hanging="36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Из детства он помнит, что родители баловали его – однажды подарили собственного жеребенка, а в другой раз – инкрустированный драгоценными камнями меч. У него была личная няня, личный учитель по фехтованию, а его лучшим другом был придворный маг.</w:t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ind w:left="720" w:hanging="36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Одно из ярких воспоминаний – как он скакал на коне, сразив своего противника, а ему аплодировало множество зрителей.</w:t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ind w:left="720" w:hanging="36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Он помнит, как учился сражаться и вести в бой отряд. Отец объяснял ему на карте, как правильно обойти чужое войско и зайти с фланга.  </w:t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ind w:left="720" w:hanging="36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Он помнит лицо вёльмы, которая о чём-то говорила с ним и его родителями. Рядом с вёльмой стояла её дочь. </w:t>
      </w:r>
    </w:p>
    <w:p w:rsidR="00000000" w:rsidDel="00000000" w:rsidP="00000000" w:rsidRDefault="00000000" w:rsidRPr="00000000" w14:paraId="0000005A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Отрывочные:</w:t>
      </w:r>
    </w:p>
    <w:p w:rsidR="00000000" w:rsidDel="00000000" w:rsidP="00000000" w:rsidRDefault="00000000" w:rsidRPr="00000000" w14:paraId="0000005B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Вкус мёда и лесных ягод на пиру в честь его совершеннолетия.</w:t>
      </w:r>
    </w:p>
    <w:p w:rsidR="00000000" w:rsidDel="00000000" w:rsidP="00000000" w:rsidRDefault="00000000" w:rsidRPr="00000000" w14:paraId="0000005C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Запах воска, кожи и старых книг в отцовской библиотеке, где он учился читать руны.</w:t>
      </w:r>
    </w:p>
    <w:p w:rsidR="00000000" w:rsidDel="00000000" w:rsidP="00000000" w:rsidRDefault="00000000" w:rsidRPr="00000000" w14:paraId="0000005D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Ощущение жжения в ладонях, когда когти медведя прорывались сквозь кожу впервые.</w:t>
      </w:r>
    </w:p>
    <w:p w:rsidR="00000000" w:rsidDel="00000000" w:rsidP="00000000" w:rsidRDefault="00000000" w:rsidRPr="00000000" w14:paraId="0000005E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Обрывок пророчества или старой песни, услышанной в детстве: «С Севера придёт та, что не побоится тьмы...» – про Сольвейг. </w:t>
      </w:r>
    </w:p>
    <w:p w:rsidR="00000000" w:rsidDel="00000000" w:rsidP="00000000" w:rsidRDefault="00000000" w:rsidRPr="00000000" w14:paraId="0000005F">
      <w:pPr>
        <w:ind w:left="720" w:firstLine="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“Моё имя – Арв-Хольд”, говорит он. Вспомнили вместе с ним, что он был принцем и из-за того, что не захотел брать в жёны дочь вёльвы, та его заколдовала. “Спасибо, друзья. Надо спешить. Сейчас я снова обращусь в медведя, а вы уж постарайтесь заманить меня назад туда, где будет проходить ритуал. Бегите!” </w:t>
      </w:r>
    </w:p>
    <w:p w:rsidR="00000000" w:rsidDel="00000000" w:rsidP="00000000" w:rsidRDefault="00000000" w:rsidRPr="00000000" w14:paraId="00000063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omfortaa" w:cs="Comfortaa" w:eastAsia="Comfortaa" w:hAnsi="Comfortaa"/>
          <w:sz w:val="24"/>
          <w:szCs w:val="24"/>
        </w:rPr>
        <w:sectPr>
          <w:headerReference r:id="rId11" w:type="default"/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Обратно бежим также, медведь снова стал злым. </w:t>
      </w:r>
    </w:p>
    <w:p w:rsidR="00000000" w:rsidDel="00000000" w:rsidP="00000000" w:rsidRDefault="00000000" w:rsidRPr="00000000" w14:paraId="00000065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mfortaa" w:cs="Comfortaa" w:eastAsia="Comfortaa" w:hAnsi="Comfortaa"/>
          <w:sz w:val="24"/>
          <w:szCs w:val="24"/>
        </w:rPr>
        <w:sectPr>
          <w:headerReference r:id="rId12" w:type="default"/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n29dug1o1sh6" w:id="4"/>
      <w:bookmarkEnd w:id="4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Заклинание и ритуал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Животный облик, человеческий разум!</w:t>
      </w:r>
    </w:p>
    <w:p w:rsidR="00000000" w:rsidDel="00000000" w:rsidP="00000000" w:rsidRDefault="00000000" w:rsidRPr="00000000" w14:paraId="00000067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«Я вижу тебя и зову тебя по имени!» </w:t>
      </w:r>
    </w:p>
    <w:p w:rsidR="00000000" w:rsidDel="00000000" w:rsidP="00000000" w:rsidRDefault="00000000" w:rsidRPr="00000000" w14:paraId="00000069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«Лапа зверя, тело человека!» </w:t>
      </w:r>
    </w:p>
    <w:p w:rsidR="00000000" w:rsidDel="00000000" w:rsidP="00000000" w:rsidRDefault="00000000" w:rsidRPr="00000000" w14:paraId="0000006B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«Удача, повернись к нему лицом!» </w:t>
      </w:r>
    </w:p>
    <w:p w:rsidR="00000000" w:rsidDel="00000000" w:rsidP="00000000" w:rsidRDefault="00000000" w:rsidRPr="00000000" w14:paraId="0000006D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Comfortaa" w:cs="Comfortaa" w:eastAsia="Comfortaa" w:hAnsi="Comfortaa"/>
          <w:sz w:val="24"/>
          <w:szCs w:val="24"/>
        </w:rPr>
        <w:sectPr>
          <w:headerReference r:id="rId13" w:type="default"/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omfortaa" w:cs="Comfortaa" w:eastAsia="Comfortaa" w:hAnsi="Comfortaa"/>
          <w:sz w:val="24"/>
          <w:szCs w:val="24"/>
          <w:rtl w:val="0"/>
        </w:rPr>
        <w:t xml:space="preserve">Нужно встать в круг вокруг медведя, взяться за руки. Один читает заклинание. Медведь будет пытаться вырваться, надо не выпускать его из круга (перед этим заманив его туда). В конце кричим имя медведя (ЗАПОМНИТЬ ЕГО) – Арв-Хольд. </w:t>
      </w:r>
    </w:p>
    <w:p w:rsidR="00000000" w:rsidDel="00000000" w:rsidP="00000000" w:rsidRDefault="00000000" w:rsidRPr="00000000" w14:paraId="0000007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mfortaa" w:cs="Comfortaa" w:eastAsia="Comfortaa" w:hAnsi="Comfortaa"/>
          <w:sz w:val="24"/>
          <w:szCs w:val="24"/>
        </w:rPr>
        <w:sectPr>
          <w:headerReference r:id="rId14" w:type="default"/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1e7tdp7q0vwl" w:id="5"/>
      <w:bookmarkEnd w:id="5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Ввод и вопросы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ВВОД</w:t>
        <w:br w:type="textWrapping"/>
      </w:r>
    </w:p>
    <w:p w:rsidR="00000000" w:rsidDel="00000000" w:rsidP="00000000" w:rsidRDefault="00000000" w:rsidRPr="00000000" w14:paraId="00000073">
      <w:pPr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Жила когда-то на свете бедная женщина. Всего богатства у неё было — одна дочь-умница. Ходили они всегда голодные и одеты были бедно, и только одним не обошла их судьба — обе были очень красивые. А уж дочь — такая красавица, что никто с ней не мог сравниться. Однажды холодной зимой, когда на дворе была непроглядная темень — хоть глаз выколи — и дождь лил словно из ведра, а ветер налетал с такой силой, что весь домик трещал и шатался, вся семья сидела возле очага. Дочь принимала гостей с улицы, а мать лежала в соседней комнате, без памяти. Рада была дочь поговорить с кем-то, порадоваться хоть немного. Разговор обещал быть приятным, да и люди пришедшие казались хорошими.. И вдруг в дверь кто-то три раза  постучал. </w:t>
      </w:r>
    </w:p>
    <w:p w:rsidR="00000000" w:rsidDel="00000000" w:rsidP="00000000" w:rsidRDefault="00000000" w:rsidRPr="00000000" w14:paraId="00000074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ВОПРОСЫ ПОСЛЕ КВЕСТА</w:t>
      </w:r>
    </w:p>
    <w:p w:rsidR="00000000" w:rsidDel="00000000" w:rsidP="00000000" w:rsidRDefault="00000000" w:rsidRPr="00000000" w14:paraId="0000007A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Как вы считаете, какие нравственные ценности и мысли важны в сказке? </w:t>
      </w:r>
    </w:p>
    <w:p w:rsidR="00000000" w:rsidDel="00000000" w:rsidP="00000000" w:rsidRDefault="00000000" w:rsidRPr="00000000" w14:paraId="0000007C">
      <w:pPr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br w:type="textWrapping"/>
        <w:t xml:space="preserve">Терпение и доверие – главная беда происходит, когда герои нарушают данный запрет и пытаются освободить медведя, хотя тот просил этого не делать. В итоге нетерпеливость приводит героев к плохому для медведя финалу, хотя намерения их были добры. </w:t>
      </w:r>
    </w:p>
    <w:p w:rsidR="00000000" w:rsidDel="00000000" w:rsidP="00000000" w:rsidRDefault="00000000" w:rsidRPr="00000000" w14:paraId="0000007D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Comfortaa" w:cs="Comfortaa" w:eastAsia="Comfortaa" w:hAnsi="Comfortaa"/>
        </w:rPr>
      </w:pPr>
      <w:r w:rsidDel="00000000" w:rsidR="00000000" w:rsidRPr="00000000">
        <w:rPr>
          <w:rFonts w:ascii="Comfortaa" w:cs="Comfortaa" w:eastAsia="Comfortaa" w:hAnsi="Comfortaa"/>
          <w:rtl w:val="0"/>
        </w:rPr>
        <w:t xml:space="preserve">Кроме того, сами чары с медведя снять получается – древние чары ясеня и Древа судьбы оказываются сильнее, чем колдовство ведьмы. Истинная сущность медведя побеждает колдовство. Выходит, добро побеждает в своей сути, но иногда важно держать себя в руках.  </w:t>
      </w:r>
    </w:p>
    <w:p w:rsidR="00000000" w:rsidDel="00000000" w:rsidP="00000000" w:rsidRDefault="00000000" w:rsidRPr="00000000" w14:paraId="0000007F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Comfortaa" w:cs="Comfortaa" w:eastAsia="Comfortaa" w:hAnsi="Comforta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Comfortaa" w:cs="Comfortaa" w:eastAsia="Comfortaa" w:hAnsi="Comfortaa"/>
        </w:rPr>
        <w:sectPr>
          <w:headerReference r:id="rId15" w:type="default"/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mfortaa" w:cs="Comfortaa" w:eastAsia="Comfortaa" w:hAnsi="Comfortaa"/>
        </w:rPr>
        <w:sectPr>
          <w:headerReference r:id="rId16" w:type="default"/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h4zcwyc3sz6l" w:id="6"/>
      <w:bookmarkEnd w:id="6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СБОР ВЕЩЕЙ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Сбор вещей</w:t>
        <w:br w:type="textWrapping"/>
      </w:r>
    </w:p>
    <w:p w:rsidR="00000000" w:rsidDel="00000000" w:rsidP="00000000" w:rsidRDefault="00000000" w:rsidRPr="00000000" w14:paraId="00000085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Костюмы:</w:t>
      </w:r>
    </w:p>
    <w:p w:rsidR="00000000" w:rsidDel="00000000" w:rsidP="00000000" w:rsidRDefault="00000000" w:rsidRPr="00000000" w14:paraId="00000087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Шуба (на Лизу К)</w:t>
      </w:r>
    </w:p>
    <w:p w:rsidR="00000000" w:rsidDel="00000000" w:rsidP="00000000" w:rsidRDefault="00000000" w:rsidRPr="00000000" w14:paraId="00000089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Рубашка народная (на Лизу К)</w:t>
      </w:r>
    </w:p>
    <w:p w:rsidR="00000000" w:rsidDel="00000000" w:rsidP="00000000" w:rsidRDefault="00000000" w:rsidRPr="00000000" w14:paraId="0000008A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Балахон (пострёмнее) </w:t>
      </w:r>
    </w:p>
    <w:p w:rsidR="00000000" w:rsidDel="00000000" w:rsidP="00000000" w:rsidRDefault="00000000" w:rsidRPr="00000000" w14:paraId="0000008B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Жилетка животного на Федю тёмная, бурая</w:t>
      </w:r>
    </w:p>
    <w:p w:rsidR="00000000" w:rsidDel="00000000" w:rsidP="00000000" w:rsidRDefault="00000000" w:rsidRPr="00000000" w14:paraId="0000008C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Шерсть на руки и ноги какого-то бурого, тёмного цвета (5 шт) </w:t>
      </w:r>
    </w:p>
    <w:p w:rsidR="00000000" w:rsidDel="00000000" w:rsidP="00000000" w:rsidRDefault="00000000" w:rsidRPr="00000000" w14:paraId="0000008D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Шапка меховая </w:t>
      </w:r>
    </w:p>
    <w:p w:rsidR="00000000" w:rsidDel="00000000" w:rsidP="00000000" w:rsidRDefault="00000000" w:rsidRPr="00000000" w14:paraId="0000008E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Костюм ведьмы/бабы-яги – 2шт (какая-то шуба, юбка, рубашка, не очень приличные, парик) </w:t>
      </w:r>
    </w:p>
    <w:p w:rsidR="00000000" w:rsidDel="00000000" w:rsidP="00000000" w:rsidRDefault="00000000" w:rsidRPr="00000000" w14:paraId="0000008F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Атрибуты:</w:t>
      </w:r>
    </w:p>
    <w:p w:rsidR="00000000" w:rsidDel="00000000" w:rsidP="00000000" w:rsidRDefault="00000000" w:rsidRPr="00000000" w14:paraId="00000094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Шпагат зелёный (2 мотка) </w:t>
      </w:r>
    </w:p>
    <w:p w:rsidR="00000000" w:rsidDel="00000000" w:rsidP="00000000" w:rsidRDefault="00000000" w:rsidRPr="00000000" w14:paraId="00000096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Бечёвка</w:t>
      </w: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 (крафтовая) (моток)</w:t>
      </w:r>
    </w:p>
    <w:p w:rsidR="00000000" w:rsidDel="00000000" w:rsidP="00000000" w:rsidRDefault="00000000" w:rsidRPr="00000000" w14:paraId="00000097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Овощи пластиковые </w:t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Сумки с брига (5-6шт)</w:t>
      </w:r>
    </w:p>
    <w:p w:rsidR="00000000" w:rsidDel="00000000" w:rsidP="00000000" w:rsidRDefault="00000000" w:rsidRPr="00000000" w14:paraId="00000099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Фонари несовременные (проверить что работают) 3шт</w:t>
      </w:r>
    </w:p>
    <w:p w:rsidR="00000000" w:rsidDel="00000000" w:rsidP="00000000" w:rsidRDefault="00000000" w:rsidRPr="00000000" w14:paraId="0000009A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Столб масленичный (с лентами) </w:t>
      </w:r>
    </w:p>
    <w:p w:rsidR="00000000" w:rsidDel="00000000" w:rsidP="00000000" w:rsidRDefault="00000000" w:rsidRPr="00000000" w14:paraId="0000009B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Глиняные или деревянные мисочки глубокие (5-6)</w:t>
      </w:r>
    </w:p>
    <w:p w:rsidR="00000000" w:rsidDel="00000000" w:rsidP="00000000" w:rsidRDefault="00000000" w:rsidRPr="00000000" w14:paraId="0000009C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Глиняный кувшин</w:t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Глиняные или деревянные кружки (2-3)</w:t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Вешалки металлические (5шт)</w:t>
      </w:r>
    </w:p>
    <w:p w:rsidR="00000000" w:rsidDel="00000000" w:rsidP="00000000" w:rsidRDefault="00000000" w:rsidRPr="00000000" w14:paraId="0000009F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Мешковина (4-5 немаленьких)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Палки-вонялки (пачка)</w:t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Сундучки небольшие (3-4)</w:t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Коробочка с камнями пластиковая</w:t>
      </w:r>
    </w:p>
    <w:p w:rsidR="00000000" w:rsidDel="00000000" w:rsidP="00000000" w:rsidRDefault="00000000" w:rsidRPr="00000000" w14:paraId="000000A3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Коробочка с пауками игрушечными пластиковая</w:t>
      </w:r>
    </w:p>
    <w:p w:rsidR="00000000" w:rsidDel="00000000" w:rsidP="00000000" w:rsidRDefault="00000000" w:rsidRPr="00000000" w14:paraId="000000A4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Драгоценные камни (~10)</w:t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Коробка бус и украшений</w:t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Лианы (Лизины с осеннего сбора, лежат в коробке цветов) </w:t>
      </w:r>
    </w:p>
    <w:p w:rsidR="00000000" w:rsidDel="00000000" w:rsidP="00000000" w:rsidRDefault="00000000" w:rsidRPr="00000000" w14:paraId="000000A7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Паутинки (отдельные в коробке лежат)</w:t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Цветы искусственные, не самые красивые </w:t>
      </w:r>
    </w:p>
    <w:p w:rsidR="00000000" w:rsidDel="00000000" w:rsidP="00000000" w:rsidRDefault="00000000" w:rsidRPr="00000000" w14:paraId="000000A9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Палочки для суши (3 пары)</w:t>
      </w:r>
    </w:p>
    <w:p w:rsidR="00000000" w:rsidDel="00000000" w:rsidP="00000000" w:rsidRDefault="00000000" w:rsidRPr="00000000" w14:paraId="000000AA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Электрические свечи высокие (4-5)</w:t>
      </w:r>
    </w:p>
    <w:p w:rsidR="00000000" w:rsidDel="00000000" w:rsidP="00000000" w:rsidRDefault="00000000" w:rsidRPr="00000000" w14:paraId="000000AB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Электрические свечи маленькие (7-8)</w:t>
      </w:r>
    </w:p>
    <w:p w:rsidR="00000000" w:rsidDel="00000000" w:rsidP="00000000" w:rsidRDefault="00000000" w:rsidRPr="00000000" w14:paraId="000000AC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Кинжал в красных ножнах (из коробки с оружием)</w:t>
      </w:r>
    </w:p>
    <w:p w:rsidR="00000000" w:rsidDel="00000000" w:rsidP="00000000" w:rsidRDefault="00000000" w:rsidRPr="00000000" w14:paraId="000000AD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Копья 3</w:t>
      </w:r>
    </w:p>
    <w:p w:rsidR="00000000" w:rsidDel="00000000" w:rsidP="00000000" w:rsidRDefault="00000000" w:rsidRPr="00000000" w14:paraId="000000AE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Кисти для красок (4) </w:t>
      </w:r>
    </w:p>
    <w:p w:rsidR="00000000" w:rsidDel="00000000" w:rsidP="00000000" w:rsidRDefault="00000000" w:rsidRPr="00000000" w14:paraId="000000AF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Гуашь тёмного цвета (5 баночек, не засохшая)</w:t>
      </w:r>
    </w:p>
    <w:p w:rsidR="00000000" w:rsidDel="00000000" w:rsidP="00000000" w:rsidRDefault="00000000" w:rsidRPr="00000000" w14:paraId="000000B0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Рог (из которого пить) </w:t>
      </w:r>
    </w:p>
    <w:p w:rsidR="00000000" w:rsidDel="00000000" w:rsidP="00000000" w:rsidRDefault="00000000" w:rsidRPr="00000000" w14:paraId="000000B1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Метла (именно метла с прутиками аутентичная)</w:t>
      </w:r>
    </w:p>
    <w:p w:rsidR="00000000" w:rsidDel="00000000" w:rsidP="00000000" w:rsidRDefault="00000000" w:rsidRPr="00000000" w14:paraId="000000B2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Кости (коробка)</w:t>
      </w:r>
    </w:p>
    <w:p w:rsidR="00000000" w:rsidDel="00000000" w:rsidP="00000000" w:rsidRDefault="00000000" w:rsidRPr="00000000" w14:paraId="000000B3">
      <w:pPr>
        <w:numPr>
          <w:ilvl w:val="0"/>
          <w:numId w:val="1"/>
        </w:numPr>
        <w:ind w:left="720" w:hanging="360"/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Fonts w:ascii="Comfortaa" w:cs="Comfortaa" w:eastAsia="Comfortaa" w:hAnsi="Comfortaa"/>
          <w:sz w:val="26"/>
          <w:szCs w:val="26"/>
          <w:rtl w:val="0"/>
        </w:rPr>
        <w:t xml:space="preserve">Череп </w:t>
      </w:r>
    </w:p>
    <w:p w:rsidR="00000000" w:rsidDel="00000000" w:rsidP="00000000" w:rsidRDefault="00000000" w:rsidRPr="00000000" w14:paraId="000000B4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Comfortaa" w:cs="Comfortaa" w:eastAsia="Comfortaa" w:hAnsi="Comfortaa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17" w:type="default"/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Майя Кругликова" w:id="1" w:date="2025-12-21T16:21:05Z"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это как</w:t>
      </w:r>
    </w:p>
  </w:comment>
  <w:comment w:author="Майя Кругликова" w:id="2" w:date="2025-12-21T16:25:52Z"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закупки или надо найти в острове ручки ультрафиолетовые</w:t>
      </w:r>
    </w:p>
  </w:comment>
  <w:comment w:author="Майя Кругликова" w:id="0" w:date="2025-12-21T16:23:33Z"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 вот ты мне писал, что они сортируют травки палочками, это здесь должно быть?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forta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4.png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2.png"/><Relationship Id="rId15" Type="http://schemas.openxmlformats.org/officeDocument/2006/relationships/header" Target="header5.xml"/><Relationship Id="rId14" Type="http://schemas.openxmlformats.org/officeDocument/2006/relationships/header" Target="header4.xml"/><Relationship Id="rId17" Type="http://schemas.openxmlformats.org/officeDocument/2006/relationships/header" Target="header7.xml"/><Relationship Id="rId16" Type="http://schemas.openxmlformats.org/officeDocument/2006/relationships/header" Target="header6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mfortaa-regular.ttf"/><Relationship Id="rId2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