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Медицина и здоровье животных в приюте.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организатора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0000ff"/>
          <w:sz w:val="32"/>
          <w:szCs w:val="32"/>
        </w:rPr>
      </w:pPr>
      <w:r w:rsidDel="00000000" w:rsidR="00000000" w:rsidRPr="00000000">
        <w:rPr>
          <w:b w:val="1"/>
          <w:bCs w:val="1"/>
          <w:color w:val="0000ff"/>
          <w:sz w:val="32"/>
          <w:szCs w:val="32"/>
          <w:rtl w:val="0"/>
        </w:rPr>
        <w:t xml:space="preserve">Список вещей: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Аптечка(шприцы,бинты,пузырьки)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Чёрные кулисы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Книги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Настольные лампы</w:t>
      </w:r>
    </w:p>
    <w:p w:rsidR="00000000" w:rsidDel="00000000" w:rsidP="00000000" w:rsidRDefault="00000000" w:rsidRPr="00000000" w14:paraId="0000000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980000"/>
          <w:sz w:val="34"/>
          <w:szCs w:val="34"/>
          <w:rtl w:val="0"/>
        </w:rPr>
        <w:t xml:space="preserve">Информация: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(10 мин)</w:t>
      </w:r>
    </w:p>
    <w:p w:rsidR="00000000" w:rsidDel="00000000" w:rsidP="00000000" w:rsidRDefault="00000000" w:rsidRPr="00000000" w14:paraId="00000009">
      <w:pPr>
        <w:rPr>
          <w:color w:val="cc0000"/>
          <w:sz w:val="26"/>
          <w:szCs w:val="26"/>
        </w:rPr>
      </w:pPr>
      <w:r w:rsidDel="00000000" w:rsidR="00000000" w:rsidRPr="00000000">
        <w:rPr>
          <w:b w:val="1"/>
          <w:bCs w:val="1"/>
          <w:color w:val="cc0000"/>
          <w:sz w:val="26"/>
          <w:szCs w:val="26"/>
          <w:rtl w:val="0"/>
        </w:rPr>
        <w:t xml:space="preserve">Что происходит с животным как только оно попадает в приют?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Попав в приют, животное испытывает сильный стресс. Первое время, пока проходит карантин, оно живет в клетке. Никуда не выходит, спит, ест и ходит в туалет практически в одном месте. Ни с кем не общается, сидит, забившись в угол и дрожит от страха.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Некоторые даже боятся подходить к миске и едят только по ночам или вообще отказываются от еды и голодают по несколько дней.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фоне продолжительного стресса у животного снижается иммунитет и обостряются хронические болезни. Проявляется то, что протекало в скрытой форме. Плюс к этом, животное легко подхватывает любую новую инфекцию.Редко кто обходится в приюте без врачебной помощи.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Ну, а если животное здорово, то его обрабатывают от блох и глистов, проводят люминесцентную диагностику на наличие микроспории и прививают.Через две недели карантина привитую здоровую кошку либо собаку выпускают в общее стадо.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Какая помощь ветеринаров в приюте?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Ветеринары в приютах для животных помогают в диагностике, лечении, профилактике и реабилитации. Это может осуществляться как работниками приюта, так и сторонними специалистами на основании договора об оказании ветеринарных услуг.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color w:val="4a86e8"/>
          <w:sz w:val="28"/>
          <w:szCs w:val="28"/>
          <w:rtl w:val="0"/>
        </w:rPr>
        <w:t xml:space="preserve">Диагностика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Ветеринары проводят первичный осмотр животных, оценивают их физическое и психическое состояние. Некоторые элементы диагностики: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осмотр кожного покрова на наличие ран, травм или паразитов;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ощупывание на предмет заболеваний опорно-двигательного аппарата;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оценка общего состояния животного.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необходимости проводят дополнительные методы исследования: лабораторные, УЗИ, рентген. Например, для кошек могут назначить анализы на основные вирусные инфекции (ринотрахеит, коронавирус, калицивироз), так как у животных из приюта эти инфекции зачастую протекают бессимптомно.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Также ветеринары проводят комплексное исследование здоровья (диспансеризацию)всего поголовья приюта 1 раз в год, чтобы выявить хронические заболевания, которые не были выявлены при первичном обследовании.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color w:val="4a86e8"/>
          <w:sz w:val="28"/>
          <w:szCs w:val="28"/>
          <w:rtl w:val="0"/>
        </w:rPr>
        <w:t xml:space="preserve">Лечение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по итогу обследования у животного выявлены заболевания в острой форме, ветеринар назначает необходимое лечение. В хронической форме — поддерживающую терапию.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некоторых случаях ветеринары проводят операции. Например, при выявлении новообразований внутренних органов может проводиться оперативное вмешательство.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Также ветеринары обеспечивают животных необходимыми препаратами и лечебными кормами. Например, благотворительные фонды помогают приютам оплачивать ветеринарное лечение, включая хирургическую помощь.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color w:val="4a86e8"/>
          <w:sz w:val="28"/>
          <w:szCs w:val="28"/>
          <w:rtl w:val="0"/>
        </w:rPr>
        <w:t xml:space="preserve">Профилактика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Ветеринары проводят профилактические мероприятия для животных в приютах, например: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Вакцинацию против бешенства и иных заболеваний, опасных для животных и человека. 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Обработку от экто- и эндопаразитов. 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Маркирование (биркование и чипирование) — это помогает идентифицировать животных. 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Карантинирование — минимальный срок — 10 дней, может быть продлён при подозрении на заразные болезни по решению ветеринарного врача. 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случае установления диагноза на заразные болезни в приюте проводится комплекс профилактических, диагностических, лечебных, ограничительных мероприятий, направленных на предотвращение распространения и ликвидацию очага заразных болезней животных. В таких случаях приём животных в приют временно прекращается.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color w:val="4a86e8"/>
          <w:sz w:val="28"/>
          <w:szCs w:val="28"/>
          <w:rtl w:val="0"/>
        </w:rPr>
        <w:t xml:space="preserve">Реабилитация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Ветеринары помогают адаптировать животное к серьёзным изменениям в теле либо помочь восстановиться и вернуться к прежнему образу жизни. Например: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Реабилитация животных с травмами — ветеринары помогают адаптировать животное к серьёзным изменениям, например, помочь восстановиться после переломов или ран мягких тканей.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Реабилитация животных с травмами позвоночного столба — ветеринары обеспечивают пожизненный правильный уход, поддержку движений, подбор амуниции и инвалидной коляски.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Также ветеринары помогают в разработке программ поведенческой реабилитации — это помогает животным наслаждаться высоким качеством жизни во время пребывания в приюте.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Как работают зоопсихологи с пугливыми и агрессивными животными?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Психологи и зоопсихологи работают с пугливыми и агрессивными животными, анализируя причины проблем и разрабатывая стратегии коррекции. Специалисты используют методы этологии (науки о поведении животных) и практической психологии, чтобы найти корень проблемы.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Подходы различаются в зависимости от вида животного. Например, зоопсихолог работает с сложными ситуациями, когда корень проблемы кроется в эмоциях или психике животного, а кинолог — с проблемами, связанными с отсутствием навыков послушания или неправильным воспитанием. Иногда требуется работа двух специалистов: зоопсихолог помогает снизить уровень тревожности, а кинолог закрепляет новые модели поведения через тренировки.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6aa84f"/>
          <w:sz w:val="28"/>
          <w:szCs w:val="28"/>
        </w:rPr>
      </w:pPr>
      <w:r w:rsidDel="00000000" w:rsidR="00000000" w:rsidRPr="00000000">
        <w:rPr>
          <w:color w:val="6aa84f"/>
          <w:sz w:val="28"/>
          <w:szCs w:val="28"/>
          <w:rtl w:val="0"/>
        </w:rPr>
        <w:t xml:space="preserve">Собаки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Зоопсихолог анализирует мотивацию собаки и помогает изменить её восприятие стрессовых факторов. Некоторые методы работы: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Десенсибилизация — постепенное приучение к пугающим стимулам (например, громким звукам, незнакомым людям) на низком уровне, ассоциируя их с чем-то приятным.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Контркондиционирование — изменение негативной эмоциональной реакции на стимул на позитивную.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Обучение альтернативному поведению — например, учить собаку сидеть или лежать вместо того, чтобы прыгать на гостей.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Управление стимулами — изменение условий, которые провоцируют нежелательное поведение.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6aa84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6aa84f"/>
          <w:sz w:val="28"/>
          <w:szCs w:val="28"/>
          <w:rtl w:val="0"/>
        </w:rPr>
        <w:t xml:space="preserve">Кошки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Зоопсихолог корректирует агрессивное поведение кошки, определив его тип и причины. Применяется комплексный подход: исключение медицинских причин, минимизация стресс-факторов, поведенческая коррекция с позитивным подкреплением.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color w:val="1155cc"/>
          <w:sz w:val="28"/>
          <w:szCs w:val="28"/>
        </w:rPr>
      </w:pPr>
      <w:r w:rsidDel="00000000" w:rsidR="00000000" w:rsidRPr="00000000">
        <w:rPr>
          <w:color w:val="1155cc"/>
          <w:sz w:val="28"/>
          <w:szCs w:val="28"/>
          <w:rtl w:val="0"/>
        </w:rPr>
        <w:t xml:space="preserve">Особенности работы: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Подготовка к стрессовым ситуациям — постепенное приучение к переноске, поездкам и манипуляциям.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Рекомендации по организации пространства— у каждой кошки должны быть свои миски, лотки, лежанки.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38761d"/>
          <w:sz w:val="28"/>
          <w:szCs w:val="28"/>
          <w:rtl w:val="0"/>
        </w:rPr>
        <w:t xml:space="preserve">Важно</w:t>
      </w:r>
      <w:r w:rsidDel="00000000" w:rsidR="00000000" w:rsidRPr="00000000">
        <w:rPr>
          <w:sz w:val="28"/>
          <w:szCs w:val="28"/>
          <w:rtl w:val="0"/>
        </w:rPr>
        <w:t xml:space="preserve">: физические наказания категорически запрещены, так как они только усиливают агрессию. Также зоопсихолог не «лечит» животное напрямую, а обучает владельца, как правильно взаимодействовать с питомцем, как изменить среду и рутину.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color w:val="1155cc"/>
          <w:sz w:val="28"/>
          <w:szCs w:val="28"/>
        </w:rPr>
      </w:pPr>
      <w:r w:rsidDel="00000000" w:rsidR="00000000" w:rsidRPr="00000000">
        <w:rPr>
          <w:b w:val="1"/>
          <w:bCs w:val="1"/>
          <w:color w:val="1155cc"/>
          <w:sz w:val="28"/>
          <w:szCs w:val="28"/>
          <w:rtl w:val="0"/>
        </w:rPr>
        <w:t xml:space="preserve">Сроки работы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в среднем для решения поведенческих проблем требуется 3–5 занятий с небольшими перерывами между ними. Изменения в поведении происходят не мгновенно — процесс занимает от нескольких недель до нескольких месяцев.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660000"/>
          <w:sz w:val="34"/>
          <w:szCs w:val="34"/>
          <w:rtl w:val="0"/>
        </w:rPr>
        <w:t xml:space="preserve">Интерактив: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(10 мин)</w:t>
      </w:r>
    </w:p>
    <w:p w:rsidR="00000000" w:rsidDel="00000000" w:rsidP="00000000" w:rsidRDefault="00000000" w:rsidRPr="00000000" w14:paraId="0000003D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Составить расписание на один день с учетом различных особенностей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всего два волонтера в приюте. А также, животные устают делать два занятия подряд (прием пищи не в счет). Всех животных нужно кормить два раза в день.</w:t>
      </w:r>
    </w:p>
    <w:p w:rsidR="00000000" w:rsidDel="00000000" w:rsidP="00000000" w:rsidRDefault="00000000" w:rsidRPr="00000000" w14:paraId="00000040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Мини-установки: </w:t>
      </w:r>
    </w:p>
    <w:p w:rsidR="00000000" w:rsidDel="00000000" w:rsidP="00000000" w:rsidRDefault="00000000" w:rsidRPr="00000000" w14:paraId="00000041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СОБАКИ: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Мопс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Часы выгула: утром (30 минут), вечером (30 минут)</w:t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проблемы с суставами (мазать мазью днем) </w:t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спокойный, 7 лет 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хорошие (с кошками тоже)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Дворняжка  </w:t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Часы выгула: утром (час), днем (час), вечер (час)</w:t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нет передней лапы (передвигается с помощью специального аппарата). Требуются обязательная тренировка команд (час в день) и игры с щенком (30 минут в день) </w:t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активный, щенок </w:t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гоняется за кошками (кошмарит Чихуахуа)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Чихуахуа </w:t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Часы выгула: днем (час)</w:t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слепота </w:t>
      </w:r>
    </w:p>
    <w:p w:rsidR="00000000" w:rsidDel="00000000" w:rsidP="00000000" w:rsidRDefault="00000000" w:rsidRPr="00000000" w14:paraId="0000004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агрессивный, 13 лет 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боится дворняжку, агрессирует на котов и Мопса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КОТЫ: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Сфинкс</w:t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ожирение (сбалансированное питание и занятие спортом 30 минут в день) </w:t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ленивый, 11 лет 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никого к себе не подпускает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Шотландский кот</w:t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здоров. Требуются обязательные игры с котенком (30 минут два раза в день) </w:t>
      </w:r>
    </w:p>
    <w:p w:rsidR="00000000" w:rsidDel="00000000" w:rsidP="00000000" w:rsidRDefault="00000000" w:rsidRPr="00000000" w14:paraId="0000005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игривый, котенок 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хорошие (боится Чихуахуа)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Уличная кошка </w:t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здоровья: глухая. Требуются обязательные игры (30 минут в день), так как прибыла в приют недавно 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 возраст: ласковая, 4 года </w:t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 другими животными: не подпускает к себе Шотландского кота и дворняжку </w:t>
      </w:r>
    </w:p>
    <w:p w:rsidR="00000000" w:rsidDel="00000000" w:rsidP="00000000" w:rsidRDefault="00000000" w:rsidRPr="00000000" w14:paraId="0000006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Вариант расписания: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дворняжки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пищи котят и щенят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Мопса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пищи собак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пищи котов (Сфинксу отдельный корм!)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мед. процедуры для Мопса 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с Шотландским котенком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дворняжки 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Чихуахуа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тренировка для дворняжки 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тренировка для Сфинкса 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с уличной кошкой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с Шотландским котенком 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с дворняжкой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прием пищи котят и щенят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прием пищи собак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18:30 -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прием пищи котов (Сфинксу отдельный корм!)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19:00 -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дворняжки 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20:00 -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выгул Мопса 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