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826" w:rsidRPr="00C55A59" w:rsidRDefault="00EB7826" w:rsidP="00EB7826">
      <w:pPr>
        <w:widowControl w:val="0"/>
        <w:autoSpaceDE w:val="0"/>
        <w:autoSpaceDN w:val="0"/>
        <w:adjustRightInd w:val="0"/>
        <w:ind w:left="6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b/>
          <w:bCs/>
        </w:rPr>
        <w:t>Явление Кали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193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overflowPunct w:val="0"/>
        <w:autoSpaceDE w:val="0"/>
        <w:autoSpaceDN w:val="0"/>
        <w:adjustRightInd w:val="0"/>
        <w:spacing w:line="183" w:lineRule="auto"/>
        <w:ind w:right="1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>Поклонение богине-матери, как источнику жизни и плодородия имеет доисторические корни, но трансформация этого поклонения в образ великой богини и олицетворение космических сил состоялись примерно в пятом-шестом веке, с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1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overflowPunct w:val="0"/>
        <w:autoSpaceDE w:val="0"/>
        <w:autoSpaceDN w:val="0"/>
        <w:adjustRightInd w:val="0"/>
        <w:ind w:right="80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появлением </w:t>
      </w:r>
      <w:r w:rsidRPr="00C55A59">
        <w:rPr>
          <w:rFonts w:ascii="Times New Roman" w:hAnsi="Times New Roman" w:cs="Times New Roman"/>
          <w:b/>
          <w:bCs/>
        </w:rPr>
        <w:t>священного текста шактизма</w:t>
      </w:r>
      <w:r w:rsidRPr="00C55A59">
        <w:rPr>
          <w:rFonts w:ascii="Times New Roman" w:hAnsi="Times New Roman" w:cs="Times New Roman"/>
        </w:rPr>
        <w:t xml:space="preserve"> </w:t>
      </w:r>
      <w:r w:rsidRPr="00C55A59">
        <w:rPr>
          <w:rFonts w:ascii="Times New Roman" w:hAnsi="Times New Roman" w:cs="Times New Roman"/>
          <w:b/>
          <w:bCs/>
        </w:rPr>
        <w:t>«Деви-махатмья»</w:t>
      </w:r>
      <w:r w:rsidRPr="00C55A59">
        <w:rPr>
          <w:rFonts w:ascii="Times New Roman" w:hAnsi="Times New Roman" w:cs="Times New Roman"/>
        </w:rPr>
        <w:t>, когда была предпринята попытка объединения ведийского мужского пантеона и женского культа.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262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overflowPunct w:val="0"/>
        <w:autoSpaceDE w:val="0"/>
        <w:autoSpaceDN w:val="0"/>
        <w:adjustRightInd w:val="0"/>
        <w:ind w:right="12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Кали проявляется как </w:t>
      </w:r>
      <w:r w:rsidRPr="00C55A59">
        <w:rPr>
          <w:rFonts w:ascii="Times New Roman" w:hAnsi="Times New Roman" w:cs="Times New Roman"/>
          <w:b/>
          <w:bCs/>
        </w:rPr>
        <w:t>эманация</w:t>
      </w:r>
      <w:r w:rsidRPr="00C55A59">
        <w:rPr>
          <w:rFonts w:ascii="Times New Roman" w:hAnsi="Times New Roman" w:cs="Times New Roman"/>
        </w:rPr>
        <w:t xml:space="preserve"> </w:t>
      </w:r>
      <w:r w:rsidRPr="00C55A59">
        <w:rPr>
          <w:rFonts w:ascii="Times New Roman" w:hAnsi="Times New Roman" w:cs="Times New Roman"/>
          <w:b/>
          <w:bCs/>
        </w:rPr>
        <w:t>«силового»</w:t>
      </w:r>
      <w:r w:rsidRPr="00C55A59">
        <w:rPr>
          <w:rFonts w:ascii="Times New Roman" w:hAnsi="Times New Roman" w:cs="Times New Roman"/>
        </w:rPr>
        <w:t xml:space="preserve"> </w:t>
      </w:r>
      <w:r w:rsidRPr="00C55A59">
        <w:rPr>
          <w:rFonts w:ascii="Times New Roman" w:hAnsi="Times New Roman" w:cs="Times New Roman"/>
          <w:b/>
          <w:bCs/>
        </w:rPr>
        <w:t>образа</w:t>
      </w:r>
      <w:r w:rsidRPr="00C55A59">
        <w:rPr>
          <w:rFonts w:ascii="Times New Roman" w:hAnsi="Times New Roman" w:cs="Times New Roman"/>
        </w:rPr>
        <w:t xml:space="preserve"> «непобедимой» и «недосягаемой» </w:t>
      </w:r>
      <w:r w:rsidRPr="00C55A59">
        <w:rPr>
          <w:rFonts w:ascii="Times New Roman" w:hAnsi="Times New Roman" w:cs="Times New Roman"/>
          <w:b/>
          <w:bCs/>
        </w:rPr>
        <w:t>богини Дурги</w:t>
      </w:r>
      <w:r w:rsidRPr="00C55A59">
        <w:rPr>
          <w:rFonts w:ascii="Times New Roman" w:hAnsi="Times New Roman" w:cs="Times New Roman"/>
        </w:rPr>
        <w:t xml:space="preserve">, победительницы демонов, в битве «божественных» и «анти-божественных» сил. Согласно легенде, злобный демон, асура Махиша, силой и хитростью захватил власть над миром. Боги совместными усилиями создали непобедимую воительницу, объединившую в себе пламя </w:t>
      </w:r>
      <w:r w:rsidRPr="00C55A59">
        <w:rPr>
          <w:rFonts w:ascii="Times New Roman" w:hAnsi="Times New Roman" w:cs="Times New Roman"/>
          <w:color w:val="042EEE"/>
        </w:rPr>
        <w:t>Шивы</w:t>
      </w:r>
      <w:r w:rsidRPr="00C55A59">
        <w:rPr>
          <w:rFonts w:ascii="Times New Roman" w:hAnsi="Times New Roman" w:cs="Times New Roman"/>
        </w:rPr>
        <w:t xml:space="preserve">, мощь </w:t>
      </w:r>
      <w:r w:rsidRPr="00C55A59">
        <w:rPr>
          <w:rFonts w:ascii="Times New Roman" w:hAnsi="Times New Roman" w:cs="Times New Roman"/>
          <w:color w:val="042EEE"/>
        </w:rPr>
        <w:t>Вишну</w:t>
      </w:r>
      <w:r w:rsidRPr="00C55A59">
        <w:rPr>
          <w:rFonts w:ascii="Times New Roman" w:hAnsi="Times New Roman" w:cs="Times New Roman"/>
        </w:rPr>
        <w:t>, силу Индры и боевые способности множества других небожителей.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395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overflowPunct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С диким воинственным кличем ринулась она в битву, уничтожая тысячи врагов. Из ее дыхания возникали целые армии, тоже бросающиеся в атаку на демонов. Рушились горы, кровь лилась рекой, само небо почернело от ужаса. </w:t>
      </w:r>
      <w:r w:rsidRPr="00C55A59">
        <w:rPr>
          <w:rFonts w:ascii="Times New Roman" w:hAnsi="Times New Roman" w:cs="Times New Roman"/>
          <w:b/>
          <w:bCs/>
        </w:rPr>
        <w:t>Сокрушила</w:t>
      </w:r>
      <w:r w:rsidRPr="00C55A59">
        <w:rPr>
          <w:rFonts w:ascii="Times New Roman" w:hAnsi="Times New Roman" w:cs="Times New Roman"/>
        </w:rPr>
        <w:t xml:space="preserve"> богиня-воительница </w:t>
      </w:r>
      <w:r w:rsidRPr="00C55A59">
        <w:rPr>
          <w:rFonts w:ascii="Times New Roman" w:hAnsi="Times New Roman" w:cs="Times New Roman"/>
          <w:b/>
          <w:bCs/>
        </w:rPr>
        <w:t>Махишу</w:t>
      </w:r>
      <w:r w:rsidRPr="00C55A59">
        <w:rPr>
          <w:rFonts w:ascii="Times New Roman" w:hAnsi="Times New Roman" w:cs="Times New Roman"/>
        </w:rPr>
        <w:t xml:space="preserve"> и, пригвоздив к земле, отрубила ему голову мечом.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195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overflowPunct w:val="0"/>
        <w:autoSpaceDE w:val="0"/>
        <w:autoSpaceDN w:val="0"/>
        <w:adjustRightInd w:val="0"/>
        <w:ind w:right="2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Но была она настолько опьянена и отравлена кровью и схваткой, что не могла остановиться, начав разрушать все, что ее окружало. А потом, празднуя победу, </w:t>
      </w:r>
      <w:r w:rsidRPr="00C55A59">
        <w:rPr>
          <w:rFonts w:ascii="Times New Roman" w:hAnsi="Times New Roman" w:cs="Times New Roman"/>
          <w:b/>
          <w:bCs/>
        </w:rPr>
        <w:t>Кали</w:t>
      </w:r>
      <w:r w:rsidRPr="00C55A59">
        <w:rPr>
          <w:rFonts w:ascii="Times New Roman" w:hAnsi="Times New Roman" w:cs="Times New Roman"/>
        </w:rPr>
        <w:t xml:space="preserve"> </w:t>
      </w:r>
      <w:r w:rsidRPr="00C55A59">
        <w:rPr>
          <w:rFonts w:ascii="Times New Roman" w:hAnsi="Times New Roman" w:cs="Times New Roman"/>
          <w:b/>
          <w:bCs/>
        </w:rPr>
        <w:t>пустилась в бешеный пляс</w:t>
      </w:r>
      <w:r w:rsidRPr="00C55A59">
        <w:rPr>
          <w:rFonts w:ascii="Times New Roman" w:hAnsi="Times New Roman" w:cs="Times New Roman"/>
        </w:rPr>
        <w:t>,</w:t>
      </w:r>
      <w:r w:rsidRPr="00C55A59">
        <w:rPr>
          <w:rFonts w:ascii="Times New Roman" w:hAnsi="Times New Roman" w:cs="Times New Roman"/>
          <w:b/>
          <w:bCs/>
        </w:rPr>
        <w:t xml:space="preserve"> </w:t>
      </w:r>
      <w:r w:rsidRPr="00C55A59">
        <w:rPr>
          <w:rFonts w:ascii="Times New Roman" w:hAnsi="Times New Roman" w:cs="Times New Roman"/>
        </w:rPr>
        <w:t>сотрясая весь мир и угрожая его разрушить.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316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overflowPunct w:val="0"/>
        <w:autoSpaceDE w:val="0"/>
        <w:autoSpaceDN w:val="0"/>
        <w:adjustRightInd w:val="0"/>
        <w:spacing w:line="217" w:lineRule="auto"/>
        <w:ind w:right="2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>Тогда Шива обернулся плачущим ребенком, и возлег перед ней на поле боя, усыпанном трупами (по другому варианту — просто упал перед ней на землю, и она в танце на него наступила). Обманутая его иллюзиями, Кали остановилась и высунула язык от удивления, а потом принялась успокаивать и кормить младенца грудью. А вечером, чтобы умилостивить богиню, Шива исполнил танец творения («тандава»), и восхищенная Кали со своей свитой к нему присоединилась.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126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>Эта уникальная богиня имеет, пожалуй, самый ужасающий вид среди всего сонма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38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богов. Она изображается как  </w:t>
      </w:r>
      <w:r w:rsidRPr="00C55A59">
        <w:rPr>
          <w:rFonts w:ascii="Times New Roman" w:hAnsi="Times New Roman" w:cs="Times New Roman"/>
          <w:b/>
          <w:bCs/>
        </w:rPr>
        <w:t>четырехрукая худая женщина с черной или синей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38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b/>
          <w:bCs/>
        </w:rPr>
        <w:t>кожей</w:t>
      </w:r>
      <w:r w:rsidRPr="00C55A59">
        <w:rPr>
          <w:rFonts w:ascii="Times New Roman" w:hAnsi="Times New Roman" w:cs="Times New Roman"/>
        </w:rPr>
        <w:t>,</w:t>
      </w:r>
      <w:r w:rsidRPr="00C55A59">
        <w:rPr>
          <w:rFonts w:ascii="Times New Roman" w:hAnsi="Times New Roman" w:cs="Times New Roman"/>
          <w:b/>
          <w:bCs/>
        </w:rPr>
        <w:t xml:space="preserve"> </w:t>
      </w:r>
      <w:r w:rsidRPr="00C55A59">
        <w:rPr>
          <w:rFonts w:ascii="Times New Roman" w:hAnsi="Times New Roman" w:cs="Times New Roman"/>
        </w:rPr>
        <w:t>обычно обнаженная или полуодетая в шкуру пантеры.</w:t>
      </w:r>
      <w:r w:rsidRPr="00C55A59">
        <w:rPr>
          <w:rFonts w:ascii="Times New Roman" w:hAnsi="Times New Roman" w:cs="Times New Roman"/>
          <w:b/>
          <w:bCs/>
        </w:rPr>
        <w:t xml:space="preserve"> </w:t>
      </w:r>
      <w:r w:rsidRPr="00C55A59">
        <w:rPr>
          <w:rFonts w:ascii="Times New Roman" w:hAnsi="Times New Roman" w:cs="Times New Roman"/>
        </w:rPr>
        <w:t>В одной руке Кали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38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>держит меч, в другой — голову убитого ей демона, двумя остальными она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38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>благословляет своих последователей и делает жест, прогоняющий страх. В качестве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38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>серег у нее два мертвых тела, на груди — ожерелье из черепов, пояс сделан из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38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>отрубленных человеческих рук. Ее язык высунут изо рта, глаза сверкают кроваво-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38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>красным огнем, лицо и тело залиты кровью. Одной ногой она попирает тело своего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38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>мужа, Шивы.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  <w:sectPr w:rsidR="00EB7826" w:rsidRPr="00C55A59">
          <w:pgSz w:w="11900" w:h="16838"/>
          <w:pgMar w:top="1052" w:right="1140" w:bottom="1440" w:left="1140" w:header="720" w:footer="720" w:gutter="0"/>
          <w:cols w:space="720" w:equalWidth="0">
            <w:col w:w="9620"/>
          </w:cols>
          <w:noEndnote/>
        </w:sectPr>
      </w:pP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</w:rPr>
      </w:pPr>
      <w:r w:rsidRPr="00C55A59">
        <w:rPr>
          <w:rFonts w:ascii="Times New Roman" w:eastAsia="MS PGothic" w:hAnsi="Helvetica" w:cs="Times New Roman"/>
        </w:rPr>
        <w:lastRenderedPageBreak/>
        <w:t> 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</w:rPr>
      </w:pPr>
      <w:r w:rsidRPr="00C55A59">
        <w:rPr>
          <w:rFonts w:ascii="Times New Roman" w:eastAsia="MS PGothic" w:hAnsi="Helvetica" w:cs="Times New Roman"/>
        </w:rPr>
        <w:t> 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</w:rPr>
      </w:pPr>
      <w:r w:rsidRPr="00C55A59">
        <w:rPr>
          <w:rFonts w:ascii="Times New Roman" w:eastAsia="MS PGothic" w:hAnsi="Helvetica" w:cs="Times New Roman"/>
        </w:rPr>
        <w:t> 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 w:cs="Times New Roman"/>
        </w:rPr>
      </w:pPr>
      <w:r w:rsidRPr="00C55A59">
        <w:rPr>
          <w:rFonts w:ascii="Times New Roman" w:eastAsia="MS PGothic" w:hAnsi="Helvetica" w:cs="Times New Roman"/>
        </w:rPr>
        <w:t> 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194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>Этот грозный образ подробно описан во многих древних и современных текстах.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38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>Однако, несмотря на то, что он наполнен, казалось бы, исключительно символами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38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>смерти, страха и уничтожения, первое впечатление неполно и неправильно — все эти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38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>символы, включая и само ее имя (</w:t>
      </w:r>
      <w:r w:rsidRPr="00C55A59">
        <w:rPr>
          <w:rFonts w:ascii="Times New Roman" w:hAnsi="Times New Roman" w:cs="Times New Roman"/>
          <w:b/>
          <w:bCs/>
        </w:rPr>
        <w:t>«кали»</w:t>
      </w:r>
      <w:r w:rsidRPr="00C55A59">
        <w:rPr>
          <w:rFonts w:ascii="Times New Roman" w:hAnsi="Times New Roman" w:cs="Times New Roman"/>
        </w:rPr>
        <w:t xml:space="preserve"> </w:t>
      </w:r>
      <w:r w:rsidRPr="00C55A59">
        <w:rPr>
          <w:rFonts w:ascii="Times New Roman" w:hAnsi="Times New Roman" w:cs="Times New Roman"/>
          <w:b/>
          <w:bCs/>
        </w:rPr>
        <w:t>на санскрите означает</w:t>
      </w:r>
      <w:r w:rsidRPr="00C55A59">
        <w:rPr>
          <w:rFonts w:ascii="Times New Roman" w:hAnsi="Times New Roman" w:cs="Times New Roman"/>
        </w:rPr>
        <w:t xml:space="preserve"> </w:t>
      </w:r>
      <w:r w:rsidRPr="00C55A59">
        <w:rPr>
          <w:rFonts w:ascii="Times New Roman" w:hAnsi="Times New Roman" w:cs="Times New Roman"/>
          <w:b/>
          <w:bCs/>
        </w:rPr>
        <w:t>«черная»</w:t>
      </w:r>
      <w:r w:rsidRPr="00C55A59">
        <w:rPr>
          <w:rFonts w:ascii="Times New Roman" w:hAnsi="Times New Roman" w:cs="Times New Roman"/>
        </w:rPr>
        <w:t>) имеют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38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>гораздо более глубокий смысл, а чаще всего — множество разных смыслов.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overflowPunct w:val="0"/>
        <w:autoSpaceDE w:val="0"/>
        <w:autoSpaceDN w:val="0"/>
        <w:adjustRightInd w:val="0"/>
        <w:spacing w:line="228" w:lineRule="auto"/>
        <w:ind w:right="8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>У Кали много других имен и прозвищ: «излучающая ярость», «одетая в гирлянду из черепов», «космический гнев»… Но те самые же люди называют Кали «океан радости», «верховный даритель радости в мире», «высочайшая божественная милость и очарование», помня о том, что она защищает их от зла и дарит материнскую любовь, нежность и заботу.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241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overflowPunct w:val="0"/>
        <w:autoSpaceDE w:val="0"/>
        <w:autoSpaceDN w:val="0"/>
        <w:adjustRightInd w:val="0"/>
        <w:spacing w:line="183" w:lineRule="auto"/>
        <w:ind w:right="32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Чернота Кали символизирует ее всеохватность и комплексный характер, поскольку черный цвет является основой для всех остальных, поглощает и растворяет их. </w:t>
      </w:r>
      <w:r w:rsidRPr="00C55A59">
        <w:rPr>
          <w:rFonts w:ascii="Times New Roman" w:hAnsi="Times New Roman" w:cs="Times New Roman"/>
          <w:b/>
          <w:bCs/>
        </w:rPr>
        <w:t>«Подобно тому,</w:t>
      </w:r>
      <w:r w:rsidRPr="00C55A59">
        <w:rPr>
          <w:rFonts w:ascii="Times New Roman" w:hAnsi="Times New Roman" w:cs="Times New Roman"/>
        </w:rPr>
        <w:t xml:space="preserve"> </w:t>
      </w:r>
      <w:r w:rsidRPr="00C55A59">
        <w:rPr>
          <w:rFonts w:ascii="Times New Roman" w:hAnsi="Times New Roman" w:cs="Times New Roman"/>
          <w:b/>
          <w:bCs/>
        </w:rPr>
        <w:t>как все цвета исчезают в черном,</w:t>
      </w:r>
      <w:r w:rsidRPr="00C55A59">
        <w:rPr>
          <w:rFonts w:ascii="Times New Roman" w:hAnsi="Times New Roman" w:cs="Times New Roman"/>
        </w:rPr>
        <w:t xml:space="preserve"> </w:t>
      </w:r>
      <w:r w:rsidRPr="00C55A59">
        <w:rPr>
          <w:rFonts w:ascii="Times New Roman" w:hAnsi="Times New Roman" w:cs="Times New Roman"/>
          <w:b/>
          <w:bCs/>
        </w:rPr>
        <w:t>все имена и формы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1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overflowPunct w:val="0"/>
        <w:autoSpaceDE w:val="0"/>
        <w:autoSpaceDN w:val="0"/>
        <w:adjustRightInd w:val="0"/>
        <w:spacing w:line="237" w:lineRule="auto"/>
        <w:ind w:right="2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b/>
          <w:bCs/>
        </w:rPr>
        <w:t xml:space="preserve">исчезают в ней» («Маханирвана-тантра»). </w:t>
      </w:r>
      <w:r w:rsidRPr="00C55A59">
        <w:rPr>
          <w:rFonts w:ascii="Times New Roman" w:hAnsi="Times New Roman" w:cs="Times New Roman"/>
        </w:rPr>
        <w:t>С другой стороны,</w:t>
      </w:r>
      <w:r w:rsidRPr="00C55A59">
        <w:rPr>
          <w:rFonts w:ascii="Times New Roman" w:hAnsi="Times New Roman" w:cs="Times New Roman"/>
          <w:b/>
          <w:bCs/>
        </w:rPr>
        <w:t xml:space="preserve"> </w:t>
      </w:r>
      <w:r w:rsidRPr="00C55A59">
        <w:rPr>
          <w:rFonts w:ascii="Times New Roman" w:hAnsi="Times New Roman" w:cs="Times New Roman"/>
        </w:rPr>
        <w:t>чернота представляет</w:t>
      </w:r>
      <w:r w:rsidRPr="00C55A59">
        <w:rPr>
          <w:rFonts w:ascii="Times New Roman" w:hAnsi="Times New Roman" w:cs="Times New Roman"/>
          <w:b/>
          <w:bCs/>
        </w:rPr>
        <w:t xml:space="preserve"> </w:t>
      </w:r>
      <w:r w:rsidRPr="00C55A59">
        <w:rPr>
          <w:rFonts w:ascii="Times New Roman" w:hAnsi="Times New Roman" w:cs="Times New Roman"/>
        </w:rPr>
        <w:t>собой полное отсутствие цвета, опять же, обозначающее содержание Кали как высшей реальности. На санскрите это называется «ниргуна» — качества, не поддающиеся спецификации.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159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overflowPunct w:val="0"/>
        <w:autoSpaceDE w:val="0"/>
        <w:autoSpaceDN w:val="0"/>
        <w:adjustRightInd w:val="0"/>
        <w:spacing w:line="217" w:lineRule="auto"/>
        <w:ind w:right="28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Черный цвет означает незамутненное состояние чистого сознания, бесконечность космоса и вечность времени. Он же символизирует </w:t>
      </w:r>
      <w:r w:rsidRPr="00C55A59">
        <w:rPr>
          <w:rFonts w:ascii="Times New Roman" w:hAnsi="Times New Roman" w:cs="Times New Roman"/>
          <w:b/>
          <w:bCs/>
        </w:rPr>
        <w:t>превосходство Кали над всем</w:t>
      </w:r>
      <w:r w:rsidRPr="00C55A59">
        <w:rPr>
          <w:rFonts w:ascii="Times New Roman" w:hAnsi="Times New Roman" w:cs="Times New Roman"/>
        </w:rPr>
        <w:t xml:space="preserve"> </w:t>
      </w:r>
      <w:r w:rsidRPr="00C55A59">
        <w:rPr>
          <w:rFonts w:ascii="Times New Roman" w:hAnsi="Times New Roman" w:cs="Times New Roman"/>
          <w:b/>
          <w:bCs/>
        </w:rPr>
        <w:t>сущим</w:t>
      </w:r>
      <w:r w:rsidRPr="00C55A59">
        <w:rPr>
          <w:rFonts w:ascii="Times New Roman" w:hAnsi="Times New Roman" w:cs="Times New Roman"/>
        </w:rPr>
        <w:t>,</w:t>
      </w:r>
      <w:r w:rsidRPr="00C55A59">
        <w:rPr>
          <w:rFonts w:ascii="Times New Roman" w:hAnsi="Times New Roman" w:cs="Times New Roman"/>
          <w:b/>
          <w:bCs/>
        </w:rPr>
        <w:t xml:space="preserve"> </w:t>
      </w:r>
      <w:r w:rsidRPr="00C55A59">
        <w:rPr>
          <w:rFonts w:ascii="Times New Roman" w:hAnsi="Times New Roman" w:cs="Times New Roman"/>
        </w:rPr>
        <w:t>в том числе и над царством смерти.</w:t>
      </w:r>
      <w:r w:rsidRPr="00C55A59">
        <w:rPr>
          <w:rFonts w:ascii="Times New Roman" w:hAnsi="Times New Roman" w:cs="Times New Roman"/>
          <w:b/>
          <w:bCs/>
        </w:rPr>
        <w:t xml:space="preserve"> </w:t>
      </w:r>
      <w:r w:rsidRPr="00C55A59">
        <w:rPr>
          <w:rFonts w:ascii="Times New Roman" w:hAnsi="Times New Roman" w:cs="Times New Roman"/>
        </w:rPr>
        <w:t>Поэт пишет,</w:t>
      </w:r>
      <w:r w:rsidRPr="00C55A59">
        <w:rPr>
          <w:rFonts w:ascii="Times New Roman" w:hAnsi="Times New Roman" w:cs="Times New Roman"/>
          <w:b/>
          <w:bCs/>
        </w:rPr>
        <w:t xml:space="preserve"> </w:t>
      </w:r>
      <w:r w:rsidRPr="00C55A59">
        <w:rPr>
          <w:rFonts w:ascii="Times New Roman" w:hAnsi="Times New Roman" w:cs="Times New Roman"/>
        </w:rPr>
        <w:t>что Кали воспринимается</w:t>
      </w:r>
      <w:r w:rsidRPr="00C55A59">
        <w:rPr>
          <w:rFonts w:ascii="Times New Roman" w:hAnsi="Times New Roman" w:cs="Times New Roman"/>
          <w:b/>
          <w:bCs/>
        </w:rPr>
        <w:t xml:space="preserve"> </w:t>
      </w:r>
      <w:r w:rsidRPr="00C55A59">
        <w:rPr>
          <w:rFonts w:ascii="Times New Roman" w:hAnsi="Times New Roman" w:cs="Times New Roman"/>
        </w:rPr>
        <w:t>черной только с большого расстояния и сравнивает ее с небом или океаном — они имеют, казалось бы, голубой цвет, но вглядитесь в небо пристально или возьмите воду в ладонь — и вы убедитесь, что они вообще не имеют цвета.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163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overflowPunct w:val="0"/>
        <w:autoSpaceDE w:val="0"/>
        <w:autoSpaceDN w:val="0"/>
        <w:adjustRightInd w:val="0"/>
        <w:spacing w:line="224" w:lineRule="auto"/>
        <w:ind w:right="2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Нагота Кали имеет аналогичное значение. Во многих случаях она описывается как </w:t>
      </w:r>
      <w:r w:rsidRPr="00C55A59">
        <w:rPr>
          <w:rFonts w:ascii="Times New Roman" w:hAnsi="Times New Roman" w:cs="Times New Roman"/>
          <w:b/>
          <w:bCs/>
        </w:rPr>
        <w:t>одетая в небо или в пространство</w:t>
      </w:r>
      <w:r w:rsidRPr="00C55A59">
        <w:rPr>
          <w:rFonts w:ascii="Times New Roman" w:hAnsi="Times New Roman" w:cs="Times New Roman"/>
        </w:rPr>
        <w:t xml:space="preserve">. В своей абсолютной, первозданной наготе Кали свободна ото всех иллюзорных покрывал. Она представляет собой природу, материю («пракрити» на санскрите), рассматриваемую в ее истинном виде, безо всяких мистификаций, ложных эффектов, искаженного сознания («майя»). </w:t>
      </w:r>
      <w:r w:rsidRPr="00C55A59">
        <w:rPr>
          <w:rFonts w:ascii="Times New Roman" w:hAnsi="Times New Roman" w:cs="Times New Roman"/>
          <w:b/>
          <w:bCs/>
        </w:rPr>
        <w:t>Кали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3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overflowPunct w:val="0"/>
        <w:autoSpaceDE w:val="0"/>
        <w:autoSpaceDN w:val="0"/>
        <w:adjustRightInd w:val="0"/>
        <w:spacing w:line="182" w:lineRule="auto"/>
        <w:ind w:right="30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b/>
          <w:bCs/>
        </w:rPr>
        <w:t>символизирует яркий огонь истин</w:t>
      </w:r>
      <w:r w:rsidRPr="00C55A59">
        <w:rPr>
          <w:rFonts w:ascii="Times New Roman" w:hAnsi="Times New Roman" w:cs="Times New Roman"/>
        </w:rPr>
        <w:t>,</w:t>
      </w:r>
      <w:r w:rsidRPr="00C55A59">
        <w:rPr>
          <w:rFonts w:ascii="Times New Roman" w:hAnsi="Times New Roman" w:cs="Times New Roman"/>
          <w:b/>
          <w:bCs/>
        </w:rPr>
        <w:t xml:space="preserve"> </w:t>
      </w:r>
      <w:r w:rsidRPr="00C55A59">
        <w:rPr>
          <w:rFonts w:ascii="Times New Roman" w:hAnsi="Times New Roman" w:cs="Times New Roman"/>
        </w:rPr>
        <w:t>который не могут быть сокрыты под грубыми</w:t>
      </w:r>
      <w:r w:rsidRPr="00C55A59">
        <w:rPr>
          <w:rFonts w:ascii="Times New Roman" w:hAnsi="Times New Roman" w:cs="Times New Roman"/>
          <w:b/>
          <w:bCs/>
        </w:rPr>
        <w:t xml:space="preserve"> </w:t>
      </w:r>
      <w:r w:rsidRPr="00C55A59">
        <w:rPr>
          <w:rFonts w:ascii="Times New Roman" w:hAnsi="Times New Roman" w:cs="Times New Roman"/>
        </w:rPr>
        <w:t>одеждами невежества. Такие истины просто сжигают их.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121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b/>
          <w:bCs/>
        </w:rPr>
        <w:t>Образ, сравнимый с целой Вселенной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  <w:sectPr w:rsidR="00EB7826" w:rsidRPr="00C55A59">
          <w:pgSz w:w="11906" w:h="16838"/>
          <w:pgMar w:top="1098" w:right="1160" w:bottom="907" w:left="1140" w:header="720" w:footer="720" w:gutter="0"/>
          <w:cols w:space="720" w:equalWidth="0">
            <w:col w:w="9600"/>
          </w:cols>
          <w:noEndnote/>
        </w:sectPr>
      </w:pPr>
    </w:p>
    <w:p w:rsidR="00EB7826" w:rsidRPr="00C55A59" w:rsidRDefault="00EB7826" w:rsidP="00EB782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lastRenderedPageBreak/>
        <w:t xml:space="preserve">Полная грудь Кали символизирует  </w:t>
      </w:r>
      <w:r w:rsidRPr="00C55A59">
        <w:rPr>
          <w:rFonts w:ascii="Times New Roman" w:hAnsi="Times New Roman" w:cs="Times New Roman"/>
          <w:b/>
          <w:bCs/>
        </w:rPr>
        <w:t>материнство как непрерывный акт творения</w:t>
      </w:r>
      <w:r w:rsidRPr="00C55A59">
        <w:rPr>
          <w:rFonts w:ascii="Times New Roman" w:hAnsi="Times New Roman" w:cs="Times New Roman"/>
        </w:rPr>
        <w:t>,</w:t>
      </w:r>
    </w:p>
    <w:p w:rsidR="00EB7826" w:rsidRPr="00C55A59" w:rsidRDefault="00EB7826" w:rsidP="00EB7826">
      <w:pPr>
        <w:widowControl w:val="0"/>
        <w:overflowPunct w:val="0"/>
        <w:autoSpaceDE w:val="0"/>
        <w:autoSpaceDN w:val="0"/>
        <w:adjustRightInd w:val="0"/>
        <w:spacing w:line="221" w:lineRule="auto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растрепанные волосы образуют завесу иллюзии, ткани пространства-времени, которая организует материю из морской пены первозданного хаоса. Ее </w:t>
      </w:r>
      <w:r w:rsidRPr="00C55A59">
        <w:rPr>
          <w:rFonts w:ascii="Times New Roman" w:hAnsi="Times New Roman" w:cs="Times New Roman"/>
          <w:b/>
          <w:bCs/>
        </w:rPr>
        <w:t>ожерелье из</w:t>
      </w:r>
      <w:r w:rsidRPr="00C55A59">
        <w:rPr>
          <w:rFonts w:ascii="Times New Roman" w:hAnsi="Times New Roman" w:cs="Times New Roman"/>
        </w:rPr>
        <w:t xml:space="preserve"> </w:t>
      </w:r>
      <w:r w:rsidRPr="00C55A59">
        <w:rPr>
          <w:rFonts w:ascii="Times New Roman" w:hAnsi="Times New Roman" w:cs="Times New Roman"/>
          <w:b/>
          <w:bCs/>
        </w:rPr>
        <w:t xml:space="preserve">пятидесяти человеческих голов </w:t>
      </w:r>
      <w:r w:rsidRPr="00C55A59">
        <w:rPr>
          <w:rFonts w:ascii="Times New Roman" w:hAnsi="Times New Roman" w:cs="Times New Roman"/>
        </w:rPr>
        <w:t>—</w:t>
      </w:r>
      <w:r w:rsidRPr="00C55A59">
        <w:rPr>
          <w:rFonts w:ascii="Times New Roman" w:hAnsi="Times New Roman" w:cs="Times New Roman"/>
          <w:b/>
          <w:bCs/>
        </w:rPr>
        <w:t xml:space="preserve"> </w:t>
      </w:r>
      <w:r w:rsidRPr="00C55A59">
        <w:rPr>
          <w:rFonts w:ascii="Times New Roman" w:hAnsi="Times New Roman" w:cs="Times New Roman"/>
        </w:rPr>
        <w:t>череда человеческих воплощений,</w:t>
      </w:r>
      <w:r w:rsidRPr="00C55A59">
        <w:rPr>
          <w:rFonts w:ascii="Times New Roman" w:hAnsi="Times New Roman" w:cs="Times New Roman"/>
          <w:b/>
          <w:bCs/>
        </w:rPr>
        <w:t xml:space="preserve"> </w:t>
      </w:r>
      <w:r w:rsidRPr="00C55A59">
        <w:rPr>
          <w:rFonts w:ascii="Times New Roman" w:hAnsi="Times New Roman" w:cs="Times New Roman"/>
        </w:rPr>
        <w:t>а каждая из</w:t>
      </w:r>
      <w:r w:rsidRPr="00C55A59">
        <w:rPr>
          <w:rFonts w:ascii="Times New Roman" w:hAnsi="Times New Roman" w:cs="Times New Roman"/>
          <w:b/>
          <w:bCs/>
        </w:rPr>
        <w:t xml:space="preserve"> </w:t>
      </w:r>
      <w:r w:rsidRPr="00C55A59">
        <w:rPr>
          <w:rFonts w:ascii="Times New Roman" w:hAnsi="Times New Roman" w:cs="Times New Roman"/>
        </w:rPr>
        <w:t>этих голов представляет собой одну из пятидесяти букв санскритского алфавита, что в целом символизирует кладезь знаний и мудрости.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159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overflowPunct w:val="0"/>
        <w:autoSpaceDE w:val="0"/>
        <w:autoSpaceDN w:val="0"/>
        <w:adjustRightInd w:val="0"/>
        <w:ind w:right="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Она носит </w:t>
      </w:r>
      <w:r w:rsidRPr="00C55A59">
        <w:rPr>
          <w:rFonts w:ascii="Times New Roman" w:hAnsi="Times New Roman" w:cs="Times New Roman"/>
          <w:b/>
          <w:bCs/>
        </w:rPr>
        <w:t>пояс из отрубленных человеческих рук</w:t>
      </w:r>
      <w:r w:rsidRPr="00C55A59">
        <w:rPr>
          <w:rFonts w:ascii="Times New Roman" w:hAnsi="Times New Roman" w:cs="Times New Roman"/>
        </w:rPr>
        <w:t>, которые являются основными инструментами человеческого труда — таким образом обозначается действие кармы. Но обязательность кармы можно преодолеть и разорвать в одностороннем порядке — через преданность Кали: она может вырвать посвященных ей из цикла кармы.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195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overflowPunct w:val="0"/>
        <w:autoSpaceDE w:val="0"/>
        <w:autoSpaceDN w:val="0"/>
        <w:adjustRightInd w:val="0"/>
        <w:ind w:right="16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Ее </w:t>
      </w:r>
      <w:r w:rsidRPr="00C55A59">
        <w:rPr>
          <w:rFonts w:ascii="Times New Roman" w:hAnsi="Times New Roman" w:cs="Times New Roman"/>
          <w:b/>
          <w:bCs/>
        </w:rPr>
        <w:t>белые зубы являются символом чистоты</w:t>
      </w:r>
      <w:r w:rsidRPr="00C55A59">
        <w:rPr>
          <w:rFonts w:ascii="Times New Roman" w:hAnsi="Times New Roman" w:cs="Times New Roman"/>
        </w:rPr>
        <w:t>, а высунутый красный язык отражает то, что она принимает и потребляет все вещи, в том числе и те, что считаются обществом «запретными».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316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overflowPunct w:val="0"/>
        <w:autoSpaceDE w:val="0"/>
        <w:autoSpaceDN w:val="0"/>
        <w:adjustRightInd w:val="0"/>
        <w:spacing w:line="224" w:lineRule="auto"/>
        <w:ind w:right="2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b/>
          <w:bCs/>
        </w:rPr>
        <w:t xml:space="preserve">Четыре руки </w:t>
      </w:r>
      <w:r w:rsidRPr="00C55A59">
        <w:rPr>
          <w:rFonts w:ascii="Times New Roman" w:hAnsi="Times New Roman" w:cs="Times New Roman"/>
        </w:rPr>
        <w:t>богини представляют полный круг созидания и разрушения,</w:t>
      </w:r>
      <w:r w:rsidRPr="00C55A59">
        <w:rPr>
          <w:rFonts w:ascii="Times New Roman" w:hAnsi="Times New Roman" w:cs="Times New Roman"/>
          <w:b/>
          <w:bCs/>
        </w:rPr>
        <w:t xml:space="preserve"> </w:t>
      </w:r>
      <w:r w:rsidRPr="00C55A59">
        <w:rPr>
          <w:rFonts w:ascii="Times New Roman" w:hAnsi="Times New Roman" w:cs="Times New Roman"/>
        </w:rPr>
        <w:t>который</w:t>
      </w:r>
      <w:r w:rsidRPr="00C55A59">
        <w:rPr>
          <w:rFonts w:ascii="Times New Roman" w:hAnsi="Times New Roman" w:cs="Times New Roman"/>
          <w:b/>
          <w:bCs/>
        </w:rPr>
        <w:t xml:space="preserve"> </w:t>
      </w:r>
      <w:r w:rsidRPr="00C55A59">
        <w:rPr>
          <w:rFonts w:ascii="Times New Roman" w:hAnsi="Times New Roman" w:cs="Times New Roman"/>
        </w:rPr>
        <w:t xml:space="preserve">содержится внутри нее, четыре стороны света, четыре основных чакры, а также как созидающие, так и разрушающие ритмы космоса. Ее правые руки, делая знаки благословения и изгнания страха, представляют </w:t>
      </w:r>
      <w:r w:rsidRPr="00C55A59">
        <w:rPr>
          <w:rFonts w:ascii="Times New Roman" w:hAnsi="Times New Roman" w:cs="Times New Roman"/>
          <w:b/>
          <w:bCs/>
        </w:rPr>
        <w:t>творческий аспект</w:t>
      </w:r>
      <w:r w:rsidRPr="00C55A59">
        <w:rPr>
          <w:rFonts w:ascii="Times New Roman" w:hAnsi="Times New Roman" w:cs="Times New Roman"/>
        </w:rPr>
        <w:t xml:space="preserve"> Кали, в то время как левые руки, держащие окровавленный меч и отрубленную голову,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194" w:lineRule="auto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представляют ее  </w:t>
      </w:r>
      <w:r w:rsidRPr="00C55A59">
        <w:rPr>
          <w:rFonts w:ascii="Times New Roman" w:hAnsi="Times New Roman" w:cs="Times New Roman"/>
          <w:b/>
          <w:bCs/>
        </w:rPr>
        <w:t>разрушительный аспект</w:t>
      </w:r>
      <w:r w:rsidRPr="00C55A59">
        <w:rPr>
          <w:rFonts w:ascii="Times New Roman" w:hAnsi="Times New Roman" w:cs="Times New Roman"/>
        </w:rPr>
        <w:t>.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156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overflowPunct w:val="0"/>
        <w:autoSpaceDE w:val="0"/>
        <w:autoSpaceDN w:val="0"/>
        <w:adjustRightInd w:val="0"/>
        <w:ind w:right="42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Сами же эти предметы, меч и голова, символизируют уничтожение невежества и рассвет знаний. Кроме того, этот меч знаний рубит узлы невежества и </w:t>
      </w:r>
      <w:r w:rsidRPr="00C55A59">
        <w:rPr>
          <w:rFonts w:ascii="Times New Roman" w:hAnsi="Times New Roman" w:cs="Times New Roman"/>
          <w:b/>
          <w:bCs/>
        </w:rPr>
        <w:t>разрушает</w:t>
      </w:r>
      <w:r w:rsidRPr="00C55A59">
        <w:rPr>
          <w:rFonts w:ascii="Times New Roman" w:hAnsi="Times New Roman" w:cs="Times New Roman"/>
        </w:rPr>
        <w:t xml:space="preserve"> </w:t>
      </w:r>
      <w:r w:rsidRPr="00C55A59">
        <w:rPr>
          <w:rFonts w:ascii="Times New Roman" w:hAnsi="Times New Roman" w:cs="Times New Roman"/>
          <w:b/>
          <w:bCs/>
        </w:rPr>
        <w:t xml:space="preserve">«ложное сознание» </w:t>
      </w:r>
      <w:r w:rsidRPr="00C55A59">
        <w:rPr>
          <w:rFonts w:ascii="Times New Roman" w:hAnsi="Times New Roman" w:cs="Times New Roman"/>
        </w:rPr>
        <w:t>(отрубленная голова).</w:t>
      </w:r>
      <w:r w:rsidRPr="00C55A59">
        <w:rPr>
          <w:rFonts w:ascii="Times New Roman" w:hAnsi="Times New Roman" w:cs="Times New Roman"/>
          <w:b/>
          <w:bCs/>
        </w:rPr>
        <w:t xml:space="preserve"> </w:t>
      </w:r>
      <w:r w:rsidRPr="00C55A59">
        <w:rPr>
          <w:rFonts w:ascii="Times New Roman" w:hAnsi="Times New Roman" w:cs="Times New Roman"/>
        </w:rPr>
        <w:t>Этим же мечом Кали открывает врата</w:t>
      </w:r>
      <w:r w:rsidRPr="00C55A59">
        <w:rPr>
          <w:rFonts w:ascii="Times New Roman" w:hAnsi="Times New Roman" w:cs="Times New Roman"/>
          <w:b/>
          <w:bCs/>
        </w:rPr>
        <w:t xml:space="preserve"> </w:t>
      </w:r>
      <w:r w:rsidRPr="00C55A59">
        <w:rPr>
          <w:rFonts w:ascii="Times New Roman" w:hAnsi="Times New Roman" w:cs="Times New Roman"/>
        </w:rPr>
        <w:t>свободы, срезав восемь уз, которые связывают человеческие существа.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125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Наконец,  </w:t>
      </w:r>
      <w:r w:rsidRPr="00C55A59">
        <w:rPr>
          <w:rFonts w:ascii="Times New Roman" w:hAnsi="Times New Roman" w:cs="Times New Roman"/>
          <w:b/>
          <w:bCs/>
        </w:rPr>
        <w:t>три ее глаза представляют собой Солнце,</w:t>
      </w:r>
      <w:r w:rsidRPr="00C55A59">
        <w:rPr>
          <w:rFonts w:ascii="Times New Roman" w:hAnsi="Times New Roman" w:cs="Times New Roman"/>
        </w:rPr>
        <w:t xml:space="preserve"> </w:t>
      </w:r>
      <w:r w:rsidRPr="00C55A59">
        <w:rPr>
          <w:rFonts w:ascii="Times New Roman" w:hAnsi="Times New Roman" w:cs="Times New Roman"/>
          <w:b/>
          <w:bCs/>
        </w:rPr>
        <w:t>Луну и огонь</w:t>
      </w:r>
      <w:r w:rsidRPr="00C55A59">
        <w:rPr>
          <w:rFonts w:ascii="Times New Roman" w:hAnsi="Times New Roman" w:cs="Times New Roman"/>
        </w:rPr>
        <w:t xml:space="preserve"> </w:t>
      </w:r>
      <w:r w:rsidRPr="00C55A59">
        <w:rPr>
          <w:rFonts w:ascii="Times New Roman" w:hAnsi="Times New Roman" w:cs="Times New Roman"/>
          <w:b/>
          <w:bCs/>
        </w:rPr>
        <w:t>(или молнию)</w:t>
      </w:r>
      <w:r w:rsidRPr="00C55A59">
        <w:rPr>
          <w:rFonts w:ascii="Times New Roman" w:hAnsi="Times New Roman" w:cs="Times New Roman"/>
        </w:rPr>
        <w:t>,</w:t>
      </w:r>
    </w:p>
    <w:p w:rsidR="00EB7826" w:rsidRPr="00C55A59" w:rsidRDefault="00EB7826" w:rsidP="00EB7826">
      <w:pPr>
        <w:widowControl w:val="0"/>
        <w:overflowPunct w:val="0"/>
        <w:autoSpaceDE w:val="0"/>
        <w:autoSpaceDN w:val="0"/>
        <w:adjustRightInd w:val="0"/>
        <w:ind w:right="8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а также творение, сохранение и разрушение. С их помощью Кали имеет возможность наблюдать за тремя периодами времени: </w:t>
      </w:r>
      <w:r w:rsidRPr="00C55A59">
        <w:rPr>
          <w:rFonts w:ascii="Times New Roman" w:hAnsi="Times New Roman" w:cs="Times New Roman"/>
          <w:b/>
          <w:bCs/>
        </w:rPr>
        <w:t>прошлым,</w:t>
      </w:r>
      <w:r w:rsidRPr="00C55A59">
        <w:rPr>
          <w:rFonts w:ascii="Times New Roman" w:hAnsi="Times New Roman" w:cs="Times New Roman"/>
        </w:rPr>
        <w:t xml:space="preserve"> </w:t>
      </w:r>
      <w:r w:rsidRPr="00C55A59">
        <w:rPr>
          <w:rFonts w:ascii="Times New Roman" w:hAnsi="Times New Roman" w:cs="Times New Roman"/>
          <w:b/>
          <w:bCs/>
        </w:rPr>
        <w:t>настоящим и будущим</w:t>
      </w:r>
      <w:r w:rsidRPr="00C55A59">
        <w:rPr>
          <w:rFonts w:ascii="Times New Roman" w:hAnsi="Times New Roman" w:cs="Times New Roman"/>
        </w:rPr>
        <w:t>. Этот атрибут объясняет также истинное, скрытое происхождение имени Кали: оно является женской формой слова «кала» — санскритский термин для обозначения времени.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261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overflowPunct w:val="0"/>
        <w:autoSpaceDE w:val="0"/>
        <w:autoSpaceDN w:val="0"/>
        <w:adjustRightInd w:val="0"/>
        <w:spacing w:line="256" w:lineRule="auto"/>
        <w:ind w:right="28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Образ Шивы, лежащего под ногами Кали, символизирует не только </w:t>
      </w:r>
      <w:r w:rsidRPr="00C55A59">
        <w:rPr>
          <w:rFonts w:ascii="Times New Roman" w:hAnsi="Times New Roman" w:cs="Times New Roman"/>
          <w:b/>
          <w:bCs/>
        </w:rPr>
        <w:t>превосходство</w:t>
      </w:r>
      <w:r w:rsidRPr="00C55A59">
        <w:rPr>
          <w:rFonts w:ascii="Times New Roman" w:hAnsi="Times New Roman" w:cs="Times New Roman"/>
        </w:rPr>
        <w:t xml:space="preserve"> </w:t>
      </w:r>
      <w:r w:rsidRPr="00C55A59">
        <w:rPr>
          <w:rFonts w:ascii="Times New Roman" w:hAnsi="Times New Roman" w:cs="Times New Roman"/>
          <w:b/>
          <w:bCs/>
        </w:rPr>
        <w:t>духовного аспекта бытия над физическим</w:t>
      </w:r>
      <w:r w:rsidRPr="00C55A59">
        <w:rPr>
          <w:rFonts w:ascii="Times New Roman" w:hAnsi="Times New Roman" w:cs="Times New Roman"/>
        </w:rPr>
        <w:t>,</w:t>
      </w:r>
      <w:r w:rsidRPr="00C55A59">
        <w:rPr>
          <w:rFonts w:ascii="Times New Roman" w:hAnsi="Times New Roman" w:cs="Times New Roman"/>
          <w:b/>
          <w:bCs/>
        </w:rPr>
        <w:t xml:space="preserve"> </w:t>
      </w:r>
      <w:r w:rsidRPr="00C55A59">
        <w:rPr>
          <w:rFonts w:ascii="Times New Roman" w:hAnsi="Times New Roman" w:cs="Times New Roman"/>
        </w:rPr>
        <w:t>но и пассивный мужской потенциал</w:t>
      </w:r>
      <w:r w:rsidRPr="00C55A59">
        <w:rPr>
          <w:rFonts w:ascii="Times New Roman" w:hAnsi="Times New Roman" w:cs="Times New Roman"/>
          <w:b/>
          <w:bCs/>
        </w:rPr>
        <w:t xml:space="preserve"> </w:t>
      </w:r>
      <w:r w:rsidRPr="00C55A59">
        <w:rPr>
          <w:rFonts w:ascii="Times New Roman" w:hAnsi="Times New Roman" w:cs="Times New Roman"/>
        </w:rPr>
        <w:t>творения. Кали, его супруга, является также и его «шакти» (это слово имеет множество значений, в т.ч. «мощь», «сила», божественная энергия и др.) — т.е.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272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>женским началом творения, заряжающим силу мужского божества.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355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overflowPunct w:val="0"/>
        <w:autoSpaceDE w:val="0"/>
        <w:autoSpaceDN w:val="0"/>
        <w:adjustRightInd w:val="0"/>
        <w:ind w:right="36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>Другое имя шакти Шивы — Дэви, от корня «див», что означает «блеск». Потому эту богиню именуют «сияющая». Шакти выражает животворящую силу Вселенной и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  <w:sectPr w:rsidR="00EB7826" w:rsidRPr="00C55A59">
          <w:pgSz w:w="11906" w:h="16838"/>
          <w:pgMar w:top="1019" w:right="1140" w:bottom="989" w:left="1140" w:header="720" w:footer="720" w:gutter="0"/>
          <w:cols w:space="720" w:equalWidth="0">
            <w:col w:w="9620"/>
          </w:cols>
          <w:noEndnote/>
        </w:sectPr>
      </w:pPr>
    </w:p>
    <w:p w:rsidR="00EB7826" w:rsidRPr="00C55A59" w:rsidRDefault="00EB7826" w:rsidP="00EB782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lastRenderedPageBreak/>
        <w:t>отражается в самом имени Шивы: в отсутствии шакти Шива становится просто «шва»,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38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что в переводе с санскрита означает «труп». Таким образом, предполагается, что  </w:t>
      </w:r>
      <w:r w:rsidRPr="00C55A59">
        <w:rPr>
          <w:rFonts w:ascii="Times New Roman" w:hAnsi="Times New Roman" w:cs="Times New Roman"/>
          <w:b/>
          <w:bCs/>
        </w:rPr>
        <w:t>без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38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b/>
          <w:bCs/>
        </w:rPr>
        <w:t>своей шакти Шива бессилен, инертен или просто мертв</w:t>
      </w:r>
      <w:r w:rsidRPr="00C55A59">
        <w:rPr>
          <w:rFonts w:ascii="Times New Roman" w:hAnsi="Times New Roman" w:cs="Times New Roman"/>
        </w:rPr>
        <w:t>.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318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>Образ Кали наиболее подходит для отображения идеи мира как игры богов.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75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overflowPunct w:val="0"/>
        <w:autoSpaceDE w:val="0"/>
        <w:autoSpaceDN w:val="0"/>
        <w:adjustRightInd w:val="0"/>
        <w:spacing w:line="255" w:lineRule="auto"/>
        <w:ind w:right="8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>Спонтанные, головокружительные творческие рефлексы переданы в ее диком внешнем виде. Поскольку Кали отождествляется с феноменальным миром, она представляет собой картину этого мира, который имеет эфемерный и непредсказуемый характер.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355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Ее бешеные пляски, растрепанные волосы и жуткий вой — это  </w:t>
      </w:r>
      <w:r w:rsidRPr="00C55A59">
        <w:rPr>
          <w:rFonts w:ascii="Times New Roman" w:hAnsi="Times New Roman" w:cs="Times New Roman"/>
          <w:b/>
          <w:bCs/>
        </w:rPr>
        <w:t>намек на наш мир</w:t>
      </w:r>
      <w:r w:rsidRPr="00C55A59">
        <w:rPr>
          <w:rFonts w:ascii="Times New Roman" w:hAnsi="Times New Roman" w:cs="Times New Roman"/>
        </w:rPr>
        <w:t>,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75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overflowPunct w:val="0"/>
        <w:autoSpaceDE w:val="0"/>
        <w:autoSpaceDN w:val="0"/>
        <w:adjustRightInd w:val="0"/>
        <w:ind w:right="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который с тряской и грохотом уносится в бесконечность, неподвластный контролю со стороны людей. </w:t>
      </w:r>
      <w:r w:rsidRPr="00C55A59">
        <w:rPr>
          <w:rFonts w:ascii="Times New Roman" w:hAnsi="Times New Roman" w:cs="Times New Roman"/>
          <w:b/>
          <w:bCs/>
        </w:rPr>
        <w:t>Все сущее создается и уничтожается в диком танце Кали</w:t>
      </w:r>
      <w:r w:rsidRPr="00C55A59">
        <w:rPr>
          <w:rFonts w:ascii="Times New Roman" w:hAnsi="Times New Roman" w:cs="Times New Roman"/>
        </w:rPr>
        <w:t>, а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76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overflowPunct w:val="0"/>
        <w:autoSpaceDE w:val="0"/>
        <w:autoSpaceDN w:val="0"/>
        <w:adjustRightInd w:val="0"/>
        <w:spacing w:line="254" w:lineRule="auto"/>
        <w:ind w:right="4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>человек должен осознать, что он только приглашен принять временное посильное участие в этом бешеном танце жизни и смерти в исполнении вечной матери– природы.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385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overflowPunct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С учетом всего сказанного понятно, что черная богиня считается источником вдохновения для всех творческих людей, и в первую очередь — </w:t>
      </w:r>
      <w:r w:rsidRPr="00C55A59">
        <w:rPr>
          <w:rFonts w:ascii="Times New Roman" w:hAnsi="Times New Roman" w:cs="Times New Roman"/>
          <w:b/>
          <w:bCs/>
        </w:rPr>
        <w:t>поэтов,</w:t>
      </w:r>
      <w:r w:rsidRPr="00C55A59">
        <w:rPr>
          <w:rFonts w:ascii="Times New Roman" w:hAnsi="Times New Roman" w:cs="Times New Roman"/>
        </w:rPr>
        <w:t xml:space="preserve"> </w:t>
      </w:r>
      <w:r w:rsidRPr="00C55A59">
        <w:rPr>
          <w:rFonts w:ascii="Times New Roman" w:hAnsi="Times New Roman" w:cs="Times New Roman"/>
          <w:b/>
          <w:bCs/>
        </w:rPr>
        <w:t>которых она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40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b/>
          <w:bCs/>
        </w:rPr>
        <w:t>считает своими любимцами и избранниками</w:t>
      </w:r>
      <w:r w:rsidRPr="00C55A59">
        <w:rPr>
          <w:rFonts w:ascii="Times New Roman" w:hAnsi="Times New Roman" w:cs="Times New Roman"/>
        </w:rPr>
        <w:t>.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318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b/>
          <w:bCs/>
          <w:color w:val="328723"/>
        </w:rPr>
        <w:t>«Возлюби меня всем сердцем…»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353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overflowPunct w:val="0"/>
        <w:autoSpaceDE w:val="0"/>
        <w:autoSpaceDN w:val="0"/>
        <w:adjustRightInd w:val="0"/>
        <w:spacing w:line="251" w:lineRule="auto"/>
        <w:ind w:right="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А для простых, обыкновенных людей более всего важны ее </w:t>
      </w:r>
      <w:r w:rsidRPr="00C55A59">
        <w:rPr>
          <w:rFonts w:ascii="Times New Roman" w:hAnsi="Times New Roman" w:cs="Times New Roman"/>
          <w:b/>
          <w:bCs/>
        </w:rPr>
        <w:t>человеческие и</w:t>
      </w:r>
      <w:r w:rsidRPr="00C55A59">
        <w:rPr>
          <w:rFonts w:ascii="Times New Roman" w:hAnsi="Times New Roman" w:cs="Times New Roman"/>
        </w:rPr>
        <w:t xml:space="preserve"> </w:t>
      </w:r>
      <w:r w:rsidRPr="00C55A59">
        <w:rPr>
          <w:rFonts w:ascii="Times New Roman" w:hAnsi="Times New Roman" w:cs="Times New Roman"/>
          <w:b/>
          <w:bCs/>
        </w:rPr>
        <w:t>материнские качества</w:t>
      </w:r>
      <w:r w:rsidRPr="00C55A59">
        <w:rPr>
          <w:rFonts w:ascii="Times New Roman" w:hAnsi="Times New Roman" w:cs="Times New Roman"/>
        </w:rPr>
        <w:t>.</w:t>
      </w:r>
      <w:r w:rsidRPr="00C55A59">
        <w:rPr>
          <w:rFonts w:ascii="Times New Roman" w:hAnsi="Times New Roman" w:cs="Times New Roman"/>
          <w:b/>
          <w:bCs/>
        </w:rPr>
        <w:t xml:space="preserve"> </w:t>
      </w:r>
      <w:r w:rsidRPr="00C55A59">
        <w:rPr>
          <w:rFonts w:ascii="Times New Roman" w:hAnsi="Times New Roman" w:cs="Times New Roman"/>
        </w:rPr>
        <w:t>В человеческих взаимоотношениях чувства между матерью и</w:t>
      </w:r>
      <w:r w:rsidRPr="00C55A59">
        <w:rPr>
          <w:rFonts w:ascii="Times New Roman" w:hAnsi="Times New Roman" w:cs="Times New Roman"/>
          <w:b/>
          <w:bCs/>
        </w:rPr>
        <w:t xml:space="preserve"> </w:t>
      </w:r>
      <w:r w:rsidRPr="00C55A59">
        <w:rPr>
          <w:rFonts w:ascii="Times New Roman" w:hAnsi="Times New Roman" w:cs="Times New Roman"/>
        </w:rPr>
        <w:t>ребенком, как правило, считаются наиболее чистыми и сильными. Точно также,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56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overflowPunct w:val="0"/>
        <w:autoSpaceDE w:val="0"/>
        <w:autoSpaceDN w:val="0"/>
        <w:adjustRightInd w:val="0"/>
        <w:ind w:right="62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>любовь между матерью-богиней Кали и ее человеческим потомством отличается особой силой и нежностью.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398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overflowPunct w:val="0"/>
        <w:autoSpaceDE w:val="0"/>
        <w:autoSpaceDN w:val="0"/>
        <w:adjustRightInd w:val="0"/>
        <w:ind w:right="2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>Однако, поклоняясь Кали, люди никогда не забывают и о ее демонической, пугающей сущности. Они не искажают природы богини и истин, сокрытых в ней. Они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  <w:sectPr w:rsidR="00EB7826" w:rsidRPr="00C55A59">
          <w:pgSz w:w="11906" w:h="16838"/>
          <w:pgMar w:top="1052" w:right="1140" w:bottom="869" w:left="1140" w:header="720" w:footer="720" w:gutter="0"/>
          <w:cols w:space="720" w:equalWidth="0">
            <w:col w:w="9620"/>
          </w:cols>
          <w:noEndnote/>
        </w:sectPr>
      </w:pPr>
    </w:p>
    <w:p w:rsidR="00EB7826" w:rsidRPr="00C55A59" w:rsidRDefault="00EB7826" w:rsidP="00EB7826">
      <w:pPr>
        <w:widowControl w:val="0"/>
        <w:overflowPunct w:val="0"/>
        <w:autoSpaceDE w:val="0"/>
        <w:autoSpaceDN w:val="0"/>
        <w:adjustRightInd w:val="0"/>
        <w:ind w:right="5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lastRenderedPageBreak/>
        <w:t>постоянно упоминают об этом в молитвах и песнопениях, но это их нисколько не отталкивает.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398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overflowPunct w:val="0"/>
        <w:autoSpaceDE w:val="0"/>
        <w:autoSpaceDN w:val="0"/>
        <w:adjustRightInd w:val="0"/>
        <w:ind w:right="22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Кали может быть пугающей и совершенно безумной потенциальной </w:t>
      </w:r>
      <w:r w:rsidRPr="00C55A59">
        <w:rPr>
          <w:rFonts w:ascii="Times New Roman" w:hAnsi="Times New Roman" w:cs="Times New Roman"/>
          <w:b/>
          <w:bCs/>
        </w:rPr>
        <w:t>разрушительницей мира</w:t>
      </w:r>
      <w:r w:rsidRPr="00C55A59">
        <w:rPr>
          <w:rFonts w:ascii="Times New Roman" w:hAnsi="Times New Roman" w:cs="Times New Roman"/>
        </w:rPr>
        <w:t xml:space="preserve">, но ведь она и </w:t>
      </w:r>
      <w:r w:rsidRPr="00C55A59">
        <w:rPr>
          <w:rFonts w:ascii="Times New Roman" w:hAnsi="Times New Roman" w:cs="Times New Roman"/>
          <w:b/>
          <w:bCs/>
        </w:rPr>
        <w:t>мать всего сущего</w:t>
      </w:r>
      <w:r w:rsidRPr="00C55A59">
        <w:rPr>
          <w:rFonts w:ascii="Times New Roman" w:hAnsi="Times New Roman" w:cs="Times New Roman"/>
        </w:rPr>
        <w:t>. И как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76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overflowPunct w:val="0"/>
        <w:autoSpaceDE w:val="0"/>
        <w:autoSpaceDN w:val="0"/>
        <w:adjustRightInd w:val="0"/>
        <w:spacing w:line="250" w:lineRule="auto"/>
        <w:ind w:right="280"/>
        <w:jc w:val="both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>таковую, дети должны принимать ее всегда — иногда с изумлением и трепетом, но все-таки принимать. Душа, которая поклоняется богине, всегда остается маленьким ребенком, а душа, которая становится ребенком, находит в богине мать.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270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Образ Кали различными способами учит человека тому, что  </w:t>
      </w:r>
      <w:r w:rsidRPr="00C55A59">
        <w:rPr>
          <w:rFonts w:ascii="Times New Roman" w:hAnsi="Times New Roman" w:cs="Times New Roman"/>
          <w:b/>
          <w:bCs/>
        </w:rPr>
        <w:t>боль,</w:t>
      </w:r>
      <w:r w:rsidRPr="00C55A59">
        <w:rPr>
          <w:rFonts w:ascii="Times New Roman" w:hAnsi="Times New Roman" w:cs="Times New Roman"/>
        </w:rPr>
        <w:t xml:space="preserve"> </w:t>
      </w:r>
      <w:r w:rsidRPr="00C55A59">
        <w:rPr>
          <w:rFonts w:ascii="Times New Roman" w:hAnsi="Times New Roman" w:cs="Times New Roman"/>
          <w:b/>
          <w:bCs/>
        </w:rPr>
        <w:t>печаль,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181" w:lineRule="auto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b/>
          <w:bCs/>
          <w:sz w:val="23"/>
          <w:szCs w:val="23"/>
        </w:rPr>
        <w:t>разложение, смерть и разрушение невозможно преодолеть или победить</w:t>
      </w:r>
      <w:r w:rsidRPr="00C55A59">
        <w:rPr>
          <w:rFonts w:ascii="Times New Roman" w:hAnsi="Times New Roman" w:cs="Times New Roman"/>
          <w:sz w:val="23"/>
          <w:szCs w:val="23"/>
        </w:rPr>
        <w:t>,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1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overflowPunct w:val="0"/>
        <w:autoSpaceDE w:val="0"/>
        <w:autoSpaceDN w:val="0"/>
        <w:adjustRightInd w:val="0"/>
        <w:ind w:right="4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>отрицая их или отгоняя мысли о них прочь в своем сознании. Боль и печаль вплетены в ткань жизни человека настолько тщательно, что отрицать их, в конечном счете, бесполезно и бессмысленно. Чтобы осознать полноту своего бытия и использовать свой потенциал как человеческого существа, человек должен всецело принять и это измерение бытия.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263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overflowPunct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>Пытаться победить смерть, игнорируя или забывая о ней, представляя себя физически бессмертным, ставить свое эго в центр мироздания — значит вызвать саркастический смех Кали. Противостоять смерти, понимая ее сущность и принимая ее, напротив, означает с наслаждением участвовать в вечной игре богов.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125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b/>
          <w:bCs/>
        </w:rPr>
        <w:t>Принять свою смертность — это и есть стать свободным</w:t>
      </w:r>
      <w:r w:rsidRPr="00C55A59">
        <w:rPr>
          <w:rFonts w:ascii="Times New Roman" w:hAnsi="Times New Roman" w:cs="Times New Roman"/>
        </w:rPr>
        <w:t>,</w:t>
      </w:r>
      <w:r w:rsidRPr="00C55A59">
        <w:rPr>
          <w:rFonts w:ascii="Times New Roman" w:hAnsi="Times New Roman" w:cs="Times New Roman"/>
          <w:b/>
          <w:bCs/>
        </w:rPr>
        <w:t xml:space="preserve"> </w:t>
      </w:r>
      <w:r w:rsidRPr="00C55A59">
        <w:rPr>
          <w:rFonts w:ascii="Times New Roman" w:hAnsi="Times New Roman" w:cs="Times New Roman"/>
        </w:rPr>
        <w:t>научиться по-</w:t>
      </w:r>
    </w:p>
    <w:p w:rsidR="00EB7826" w:rsidRPr="00C55A59" w:rsidRDefault="00EB7826" w:rsidP="00EB7826">
      <w:pPr>
        <w:widowControl w:val="0"/>
        <w:overflowPunct w:val="0"/>
        <w:autoSpaceDE w:val="0"/>
        <w:autoSpaceDN w:val="0"/>
        <w:adjustRightInd w:val="0"/>
        <w:spacing w:line="221" w:lineRule="auto"/>
        <w:ind w:right="18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>настоящему петь, танцевать и кричать от счастья, как это делают дети. Кали становится матерью для своих детей не потому, что она защищает их от естественного пути бытия, напротив, она открывает им их смертную сущность и тем раскрепощает их, освобождая от пут, сковывающих всех остальных цепями «взрослой» претенциозности, практичности и рациональности.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244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  <w:b/>
          <w:bCs/>
          <w:color w:val="328723"/>
        </w:rPr>
        <w:t>Культ Кали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318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Почитание Кали в Индии велико и повсеместно, но особенно сильно  </w:t>
      </w:r>
      <w:r w:rsidRPr="00C55A59">
        <w:rPr>
          <w:rFonts w:ascii="Times New Roman" w:hAnsi="Times New Roman" w:cs="Times New Roman"/>
          <w:b/>
          <w:bCs/>
        </w:rPr>
        <w:t>в Бенгалии</w:t>
      </w:r>
      <w:r w:rsidRPr="00C55A59">
        <w:rPr>
          <w:rFonts w:ascii="Times New Roman" w:hAnsi="Times New Roman" w:cs="Times New Roman"/>
        </w:rPr>
        <w:t>.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38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>Главный храм Кали, Калигхата (в английском произношении — Калькутта) и дал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38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>название столице целого штата. Второй по величине храм расположен в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38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>Дакшинешваре.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  <w:sectPr w:rsidR="00EB7826" w:rsidRPr="00C55A59">
          <w:pgSz w:w="11906" w:h="16838"/>
          <w:pgMar w:top="1089" w:right="1120" w:bottom="1440" w:left="1140" w:header="720" w:footer="720" w:gutter="0"/>
          <w:cols w:space="720" w:equalWidth="0">
            <w:col w:w="9640"/>
          </w:cols>
          <w:noEndnote/>
        </w:sectPr>
      </w:pPr>
    </w:p>
    <w:p w:rsidR="00EB7826" w:rsidRPr="00C55A59" w:rsidRDefault="00EB7826" w:rsidP="00EB782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lastRenderedPageBreak/>
        <w:t>Во время ритуала поклонения богине следует пить вино и священную воду,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75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overflowPunct w:val="0"/>
        <w:autoSpaceDE w:val="0"/>
        <w:autoSpaceDN w:val="0"/>
        <w:adjustRightInd w:val="0"/>
        <w:spacing w:line="250" w:lineRule="auto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наносить </w:t>
      </w:r>
      <w:r w:rsidRPr="00C55A59">
        <w:rPr>
          <w:rFonts w:ascii="Times New Roman" w:hAnsi="Times New Roman" w:cs="Times New Roman"/>
          <w:color w:val="AC1604"/>
        </w:rPr>
        <w:t>на лоб красную точку</w:t>
      </w:r>
      <w:r w:rsidRPr="00C55A59">
        <w:rPr>
          <w:rFonts w:ascii="Times New Roman" w:hAnsi="Times New Roman" w:cs="Times New Roman"/>
        </w:rPr>
        <w:t xml:space="preserve"> </w:t>
      </w:r>
      <w:r w:rsidRPr="00C55A59">
        <w:rPr>
          <w:rFonts w:ascii="Times New Roman" w:hAnsi="Times New Roman" w:cs="Times New Roman"/>
          <w:color w:val="AC1604"/>
        </w:rPr>
        <w:t>— «бинди»</w:t>
      </w:r>
      <w:r w:rsidRPr="00C55A59">
        <w:rPr>
          <w:rFonts w:ascii="Times New Roman" w:hAnsi="Times New Roman" w:cs="Times New Roman"/>
        </w:rPr>
        <w:t>, преподносить изображениям богини в подарок красные цветы и возжигать свечи. Дальше следует чтение молитв, после чего можно, наконец, приступать к поеданию жертвенных подношений.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337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overflowPunct w:val="0"/>
        <w:autoSpaceDE w:val="0"/>
        <w:autoSpaceDN w:val="0"/>
        <w:adjustRightInd w:val="0"/>
        <w:spacing w:line="257" w:lineRule="auto"/>
        <w:ind w:right="2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Праздник этот </w:t>
      </w:r>
      <w:r w:rsidRPr="00C55A59">
        <w:rPr>
          <w:rFonts w:ascii="Times New Roman" w:hAnsi="Times New Roman" w:cs="Times New Roman"/>
          <w:b/>
          <w:bCs/>
        </w:rPr>
        <w:t>отмечается в начале сентября</w:t>
      </w:r>
      <w:r w:rsidRPr="00C55A59">
        <w:rPr>
          <w:rFonts w:ascii="Times New Roman" w:hAnsi="Times New Roman" w:cs="Times New Roman"/>
        </w:rPr>
        <w:t>. Особенно массовое и восторженное почитание богини, как считают историки, наблюдалось в период султанатов XIII — XIV веков. Что же до фанатиков, посвятивших себя служению Кали в качестве богини смерти и разрушения — да, такие, именуемые «тугами», действительно тоже были в средневековой Индии. Грабили, убивали, совершали ритуальные жертвоприношения.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310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overflowPunct w:val="0"/>
        <w:autoSpaceDE w:val="0"/>
        <w:autoSpaceDN w:val="0"/>
        <w:adjustRightInd w:val="0"/>
        <w:ind w:right="70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>Более того, число их жертв было столь велико, что слово «туг» приобрело нарицательное значение и даже вошло в английский язык со смыслом «убийца-</w:t>
      </w:r>
    </w:p>
    <w:p w:rsidR="00EB7826" w:rsidRPr="00C55A59" w:rsidRDefault="00EB7826" w:rsidP="00EB7826">
      <w:pPr>
        <w:widowControl w:val="0"/>
        <w:autoSpaceDE w:val="0"/>
        <w:autoSpaceDN w:val="0"/>
        <w:adjustRightInd w:val="0"/>
        <w:spacing w:line="76" w:lineRule="exact"/>
        <w:rPr>
          <w:rFonts w:ascii="Times New Roman" w:hAnsi="Times New Roman" w:cs="Times New Roman"/>
        </w:rPr>
      </w:pPr>
    </w:p>
    <w:p w:rsidR="00EB7826" w:rsidRPr="00C55A59" w:rsidRDefault="00EB7826" w:rsidP="00EB7826">
      <w:pPr>
        <w:widowControl w:val="0"/>
        <w:overflowPunct w:val="0"/>
        <w:autoSpaceDE w:val="0"/>
        <w:autoSpaceDN w:val="0"/>
        <w:adjustRightInd w:val="0"/>
        <w:spacing w:line="471" w:lineRule="exact"/>
        <w:ind w:right="500"/>
        <w:rPr>
          <w:rFonts w:ascii="Times New Roman" w:hAnsi="Times New Roman" w:cs="Times New Roman"/>
        </w:rPr>
      </w:pPr>
      <w:r w:rsidRPr="00C55A59">
        <w:rPr>
          <w:rFonts w:ascii="Times New Roman" w:hAnsi="Times New Roman" w:cs="Times New Roman"/>
        </w:rPr>
        <w:t xml:space="preserve">головорез». И все-таки, эта часть истории — лишь одна из ипостасей многоликой Черной богини. </w:t>
      </w:r>
      <w:r w:rsidRPr="00C55A59">
        <w:rPr>
          <w:rFonts w:ascii="Times New Roman" w:eastAsia="MS PGothic" w:hAnsi="Helvetica" w:cs="Times New Roman"/>
        </w:rPr>
        <w:t> </w:t>
      </w:r>
    </w:p>
    <w:p w:rsidR="00AB7E0F" w:rsidRDefault="00AB7E0F"/>
    <w:sectPr w:rsidR="00AB7E0F" w:rsidSect="00AB7E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a_FuturaRound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504020202020204"/>
    <w:charset w:val="00"/>
    <w:family w:val="swiss"/>
    <w:notTrueType/>
    <w:pitch w:val="variable"/>
    <w:sig w:usb0="800000AF" w:usb1="4000004A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7826"/>
    <w:rsid w:val="0002396F"/>
    <w:rsid w:val="00035AA7"/>
    <w:rsid w:val="00061550"/>
    <w:rsid w:val="00064E73"/>
    <w:rsid w:val="00072983"/>
    <w:rsid w:val="0007526C"/>
    <w:rsid w:val="00075C17"/>
    <w:rsid w:val="00083AD9"/>
    <w:rsid w:val="000B4476"/>
    <w:rsid w:val="001567E0"/>
    <w:rsid w:val="001649AF"/>
    <w:rsid w:val="00164ECB"/>
    <w:rsid w:val="001750A3"/>
    <w:rsid w:val="001C42C9"/>
    <w:rsid w:val="001D1622"/>
    <w:rsid w:val="001F22A1"/>
    <w:rsid w:val="00201A68"/>
    <w:rsid w:val="00203B9F"/>
    <w:rsid w:val="002412A6"/>
    <w:rsid w:val="002714FE"/>
    <w:rsid w:val="002723E5"/>
    <w:rsid w:val="00277CB9"/>
    <w:rsid w:val="002B6706"/>
    <w:rsid w:val="002C5992"/>
    <w:rsid w:val="002D3433"/>
    <w:rsid w:val="002E70F6"/>
    <w:rsid w:val="002F178C"/>
    <w:rsid w:val="002F755E"/>
    <w:rsid w:val="00300002"/>
    <w:rsid w:val="00301169"/>
    <w:rsid w:val="00330B79"/>
    <w:rsid w:val="00380E75"/>
    <w:rsid w:val="003D2601"/>
    <w:rsid w:val="003E4211"/>
    <w:rsid w:val="003F06A7"/>
    <w:rsid w:val="004010CB"/>
    <w:rsid w:val="004026C1"/>
    <w:rsid w:val="004364CE"/>
    <w:rsid w:val="00441DA3"/>
    <w:rsid w:val="00465BB8"/>
    <w:rsid w:val="00470D57"/>
    <w:rsid w:val="00472175"/>
    <w:rsid w:val="00476BCD"/>
    <w:rsid w:val="004815B5"/>
    <w:rsid w:val="00486604"/>
    <w:rsid w:val="004B2257"/>
    <w:rsid w:val="004B319C"/>
    <w:rsid w:val="00501153"/>
    <w:rsid w:val="005202C6"/>
    <w:rsid w:val="005218A0"/>
    <w:rsid w:val="00521E58"/>
    <w:rsid w:val="00526E06"/>
    <w:rsid w:val="00540AB6"/>
    <w:rsid w:val="00542417"/>
    <w:rsid w:val="005A3857"/>
    <w:rsid w:val="005A7493"/>
    <w:rsid w:val="005B2F4A"/>
    <w:rsid w:val="005D6D8E"/>
    <w:rsid w:val="005D7FB0"/>
    <w:rsid w:val="005E0598"/>
    <w:rsid w:val="005F7ED0"/>
    <w:rsid w:val="00630D94"/>
    <w:rsid w:val="00645130"/>
    <w:rsid w:val="006739FF"/>
    <w:rsid w:val="006758B8"/>
    <w:rsid w:val="006B034F"/>
    <w:rsid w:val="006B1F82"/>
    <w:rsid w:val="006B2C9E"/>
    <w:rsid w:val="006C0412"/>
    <w:rsid w:val="006C21C8"/>
    <w:rsid w:val="006C3F84"/>
    <w:rsid w:val="00733ABE"/>
    <w:rsid w:val="007361FB"/>
    <w:rsid w:val="007422C1"/>
    <w:rsid w:val="00780B16"/>
    <w:rsid w:val="007A1868"/>
    <w:rsid w:val="007A5627"/>
    <w:rsid w:val="007B3D3B"/>
    <w:rsid w:val="007C02E9"/>
    <w:rsid w:val="007E6C2E"/>
    <w:rsid w:val="007F4966"/>
    <w:rsid w:val="008175AB"/>
    <w:rsid w:val="00837C6C"/>
    <w:rsid w:val="008533A7"/>
    <w:rsid w:val="00872C71"/>
    <w:rsid w:val="008935BB"/>
    <w:rsid w:val="008C08B6"/>
    <w:rsid w:val="008C6268"/>
    <w:rsid w:val="008E1179"/>
    <w:rsid w:val="0090192A"/>
    <w:rsid w:val="00913D77"/>
    <w:rsid w:val="009544B8"/>
    <w:rsid w:val="00983202"/>
    <w:rsid w:val="009A02DC"/>
    <w:rsid w:val="00A2276C"/>
    <w:rsid w:val="00AB7E0F"/>
    <w:rsid w:val="00AC5A06"/>
    <w:rsid w:val="00AD318E"/>
    <w:rsid w:val="00B15339"/>
    <w:rsid w:val="00B7049F"/>
    <w:rsid w:val="00B77B7B"/>
    <w:rsid w:val="00B80005"/>
    <w:rsid w:val="00BD254D"/>
    <w:rsid w:val="00BD70D9"/>
    <w:rsid w:val="00C126A0"/>
    <w:rsid w:val="00C20480"/>
    <w:rsid w:val="00C307AC"/>
    <w:rsid w:val="00C57856"/>
    <w:rsid w:val="00C6735D"/>
    <w:rsid w:val="00CB7A79"/>
    <w:rsid w:val="00CE47AF"/>
    <w:rsid w:val="00CF70EA"/>
    <w:rsid w:val="00D10699"/>
    <w:rsid w:val="00D34356"/>
    <w:rsid w:val="00D66D64"/>
    <w:rsid w:val="00DC3583"/>
    <w:rsid w:val="00E027B6"/>
    <w:rsid w:val="00E44D4A"/>
    <w:rsid w:val="00E53B2B"/>
    <w:rsid w:val="00E55085"/>
    <w:rsid w:val="00E60250"/>
    <w:rsid w:val="00E61899"/>
    <w:rsid w:val="00E67776"/>
    <w:rsid w:val="00E92321"/>
    <w:rsid w:val="00E92682"/>
    <w:rsid w:val="00EB7826"/>
    <w:rsid w:val="00EC3A8C"/>
    <w:rsid w:val="00EE41C0"/>
    <w:rsid w:val="00F0503C"/>
    <w:rsid w:val="00F05687"/>
    <w:rsid w:val="00F2502E"/>
    <w:rsid w:val="00F75DD5"/>
    <w:rsid w:val="00F86F09"/>
    <w:rsid w:val="00FA08CC"/>
    <w:rsid w:val="00FC6B1A"/>
    <w:rsid w:val="00FD3E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826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1734</Words>
  <Characters>9886</Characters>
  <Application>Microsoft Office Word</Application>
  <DocSecurity>0</DocSecurity>
  <Lines>82</Lines>
  <Paragraphs>23</Paragraphs>
  <ScaleCrop>false</ScaleCrop>
  <Company/>
  <LinksUpToDate>false</LinksUpToDate>
  <CharactersWithSpaces>11597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</dc:creator>
  <cp:keywords/>
  <dc:description/>
  <cp:lastModifiedBy>Алекс</cp:lastModifiedBy>
  <cp:revision>2</cp:revision>
  <dcterms:created xsi:type="dcterms:W3CDTF">2014-11-20T13:41:00Z</dcterms:created>
  <dcterms:modified xsi:type="dcterms:W3CDTF">2014-11-20T13:41:00Z</dcterms:modified>
</cp:coreProperties>
</file>