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9A" w:rsidRPr="0086379A" w:rsidRDefault="0086379A" w:rsidP="0086379A">
      <w:pPr>
        <w:spacing w:before="100" w:beforeAutospacing="1" w:after="100" w:afterAutospacing="1" w:line="202" w:lineRule="atLeast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6"/>
          <w:szCs w:val="26"/>
          <w:lang w:eastAsia="ru-RU"/>
        </w:rPr>
        <w:t>Как люди учились считать?</w:t>
      </w:r>
    </w:p>
    <w:p w:rsidR="0086379A" w:rsidRPr="0086379A" w:rsidRDefault="0086379A" w:rsidP="0086379A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79A" w:rsidRPr="0086379A" w:rsidRDefault="0086379A" w:rsidP="0086379A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Было время, когда человек знал только два числа: "один" и "много". Когда люди стали чем-то обмениваться друг с другом, например, менять шкуры зверей на каменные топоры, появилась и потребность в счёте. Самый важный шаг был сделан, когда человек догадался заменить при счёте одни предметы другими, более удобными, теми, которые были всегда под рукой, например, камешками или раковинами. И когда человек заметил, что у двух шкур, двух камешков есть что-то общее, он сделал одно из величайших изобретений за всю человеческую </w:t>
      </w:r>
      <w:proofErr w:type="gramStart"/>
      <w:r w:rsidRPr="00863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историю—он</w:t>
      </w:r>
      <w:proofErr w:type="gramEnd"/>
      <w:r w:rsidRPr="00863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изобрёл число! Со временем оказалось, что удобнее всего пользоваться для счёта предметами, которые находятся на руке, т.е. пальцами. Так человек начал считать пятёрками, десятками и двадцатками (в ход шли и пальцы ног). Счёт десятками сохранился и в нашей десятичной системе счисления.</w:t>
      </w:r>
    </w:p>
    <w:p w:rsidR="0086379A" w:rsidRPr="0086379A" w:rsidRDefault="0086379A" w:rsidP="0086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Кто решил сложную математическую проблему, приняв её за домашнее задание?</w:t>
      </w:r>
      <w:r w:rsidRPr="0086379A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 xml:space="preserve"> </w:t>
      </w:r>
      <w:r w:rsidRPr="0086379A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br/>
      </w: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Американский математик Джордж Данциг, будучи аспирантом университета, однажды опоздал на урок и принял написанные на доске уравнения за домашнее задание. Оно показалось ему сложнее обычного, но через несколько дней он смог его выполнить. Оказалось, что он решил две «</w:t>
      </w:r>
      <w:proofErr w:type="spellStart"/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нерешаемые</w:t>
      </w:r>
      <w:proofErr w:type="spellEnd"/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проблемы в статистике, над которыми бились многие учёные. </w:t>
      </w:r>
    </w:p>
    <w:p w:rsidR="0086379A" w:rsidRPr="0086379A" w:rsidRDefault="0086379A" w:rsidP="0086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lang w:eastAsia="ru-RU"/>
        </w:rPr>
        <w:t>Какой математик постигал основы науки по обоям в комнате?</w:t>
      </w:r>
      <w:r w:rsidRPr="0086379A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  <w:t xml:space="preserve"> </w:t>
      </w:r>
      <w:r w:rsidRPr="0086379A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  <w:br/>
      </w: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Софья Ковалевская познакомилась с математикой в раннем детстве, когда на её комнату не хватило обоев, вместо которых были наклеены листы с лекциями Остроградского о дифференциальном и интегральном исчислении. </w:t>
      </w:r>
    </w:p>
    <w:p w:rsidR="004E3BA7" w:rsidRDefault="004E3BA7">
      <w:pP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br w:type="page"/>
      </w:r>
    </w:p>
    <w:p w:rsidR="004E3BA7" w:rsidRDefault="004E3BA7" w:rsidP="004E3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4E3BA7" w:rsidRDefault="004E3BA7" w:rsidP="004E3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Математика в Древнем Египте</w:t>
      </w:r>
    </w:p>
    <w:p w:rsidR="004E3BA7" w:rsidRDefault="004E3BA7" w:rsidP="004E3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553720</wp:posOffset>
            </wp:positionH>
            <wp:positionV relativeFrom="line">
              <wp:posOffset>227965</wp:posOffset>
            </wp:positionV>
            <wp:extent cx="614680" cy="1332865"/>
            <wp:effectExtent l="0" t="0" r="0" b="0"/>
            <wp:wrapSquare wrapText="bothSides"/>
            <wp:docPr id="11" name="Рисунок 2" descr="http://matem-sb.narod.ru/50px-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em-sb.narod.ru/50px-Ph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2611120</wp:posOffset>
            </wp:positionH>
            <wp:positionV relativeFrom="line">
              <wp:posOffset>40005</wp:posOffset>
            </wp:positionV>
            <wp:extent cx="598170" cy="1375410"/>
            <wp:effectExtent l="0" t="0" r="0" b="0"/>
            <wp:wrapSquare wrapText="bothSides"/>
            <wp:docPr id="9" name="Рисунок 3" descr="http://matem-sb.narod.ru/45px-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em-sb.narod.ru/45px-Ph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4234815</wp:posOffset>
            </wp:positionH>
            <wp:positionV relativeFrom="line">
              <wp:posOffset>107950</wp:posOffset>
            </wp:positionV>
            <wp:extent cx="631825" cy="1307465"/>
            <wp:effectExtent l="0" t="0" r="0" b="0"/>
            <wp:wrapSquare wrapText="bothSides"/>
            <wp:docPr id="15" name="Рисунок 4" descr="http://matem-sb.narod.ru/58px-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em-sb.narod.ru/58px-Se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BA7" w:rsidRDefault="004E3BA7" w:rsidP="004E3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</w:pPr>
    </w:p>
    <w:p w:rsidR="00F579E7" w:rsidRPr="00486130" w:rsidRDefault="00F579E7">
      <w:pPr>
        <w:rPr>
          <w:rFonts w:ascii="Times New Roman" w:hAnsi="Times New Roman" w:cs="Times New Roman"/>
          <w:sz w:val="26"/>
          <w:szCs w:val="26"/>
        </w:rPr>
      </w:pPr>
    </w:p>
    <w:p w:rsidR="00486130" w:rsidRDefault="0086379A" w:rsidP="0086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    </w:t>
      </w:r>
    </w:p>
    <w:p w:rsidR="00486130" w:rsidRDefault="00486130" w:rsidP="0086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5"/>
        <w:gridCol w:w="4786"/>
      </w:tblGrid>
      <w:tr w:rsidR="004E3BA7" w:rsidTr="004E3BA7">
        <w:tc>
          <w:tcPr>
            <w:tcW w:w="4785" w:type="dxa"/>
          </w:tcPr>
          <w:p w:rsidR="004E3BA7" w:rsidRPr="0086379A" w:rsidRDefault="004E3BA7" w:rsidP="004E3B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79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Египетское умножение</w:t>
            </w:r>
            <w:r w:rsidRPr="00863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BA7" w:rsidRDefault="004E3BA7" w:rsidP="00486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E3BA7" w:rsidRPr="0086379A" w:rsidRDefault="004E3BA7" w:rsidP="004E3B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79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Египетское деление</w:t>
            </w:r>
            <w:r w:rsidRPr="00863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BA7" w:rsidRDefault="004E3BA7" w:rsidP="00486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</w:tr>
      <w:tr w:rsidR="004E3BA7" w:rsidTr="004E3BA7">
        <w:tc>
          <w:tcPr>
            <w:tcW w:w="4785" w:type="dxa"/>
          </w:tcPr>
          <w:p w:rsidR="004E3BA7" w:rsidRDefault="004E3BA7" w:rsidP="004E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 xml:space="preserve">У древних египтян не было таблиц умножения и правил. Тем не менее, умножать они умели и пользовались для этого “компьютерным” способом – разложением чисел в двоичный ряд. </w:t>
            </w: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br/>
              <w:t>Как же они это делали? А вот как:</w:t>
            </w: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br/>
              <w:t>Например, нужно умножить 22 на 35.</w:t>
            </w: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br/>
              <w:t>Записываем 22 35</w:t>
            </w:r>
            <w:proofErr w:type="gramStart"/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br/>
              <w:t>Т</w:t>
            </w:r>
            <w:proofErr w:type="gramEnd"/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 xml:space="preserve">еперь делим левое число на 2, а правое умножаем на 2. </w:t>
            </w:r>
            <w:proofErr w:type="gramStart"/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>Подчёркиваем</w:t>
            </w:r>
            <w:proofErr w:type="gramEnd"/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 xml:space="preserve"> справа числа только тогда когда оно делится на 2.</w:t>
            </w: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br/>
              <w:t>Итак,</w:t>
            </w:r>
            <w:r w:rsidRPr="00863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BA7" w:rsidRDefault="004E3BA7" w:rsidP="004E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13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3895" cy="1188085"/>
                  <wp:effectExtent l="19050" t="0" r="1905" b="0"/>
                  <wp:docPr id="13" name="Рисунок 3" descr="http://matem-sb.narod.ru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em-sb.narod.ru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BA7" w:rsidRPr="0086379A" w:rsidRDefault="004E3BA7" w:rsidP="004E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>А теперь складываем 70+140+560=770</w:t>
            </w: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br/>
              <w:t>Правильный результат!</w:t>
            </w:r>
            <w:r w:rsidRPr="00863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BA7" w:rsidRPr="0086379A" w:rsidRDefault="004E3BA7" w:rsidP="004E3B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E3BA7" w:rsidRPr="0086379A" w:rsidRDefault="004E3BA7" w:rsidP="004E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>    Процесс египетского деления был очень сложный и сопряженный с несколькими попытками.</w:t>
            </w: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br/>
              <w:t>Например, делим 153 на 9.</w:t>
            </w: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br/>
              <w:t>Для этого умножаем 9 столько раз на 2 пока 9 не превысит 153.</w:t>
            </w: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br/>
              <w:t> </w:t>
            </w:r>
            <w:r w:rsidRPr="00863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BA7" w:rsidRPr="0086379A" w:rsidRDefault="004E3BA7" w:rsidP="004E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  <w:p w:rsidR="004E3BA7" w:rsidRPr="0086379A" w:rsidRDefault="004E3BA7" w:rsidP="004E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  <w:p w:rsidR="004E3BA7" w:rsidRPr="0086379A" w:rsidRDefault="004E3BA7" w:rsidP="004E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>То есть:</w:t>
            </w:r>
            <w:r w:rsidRPr="00863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BA7" w:rsidRPr="0086379A" w:rsidRDefault="004E3BA7" w:rsidP="004E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13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81025" cy="1495425"/>
                  <wp:effectExtent l="19050" t="0" r="9525" b="0"/>
                  <wp:docPr id="14" name="Рисунок 4" descr="http://matem-sb.narod.ru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em-sb.narod.ru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BA7" w:rsidRPr="0086379A" w:rsidRDefault="004E3BA7" w:rsidP="004E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 xml:space="preserve">Теперь замечаем, что 153=9+144, первое соответствует 20, второе 24. Стало </w:t>
            </w:r>
            <w:proofErr w:type="gramStart"/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>быть</w:t>
            </w:r>
            <w:proofErr w:type="gramEnd"/>
            <w:r w:rsidRPr="0086379A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ru-RU"/>
              </w:rPr>
              <w:t xml:space="preserve"> результат 20+24=17.</w:t>
            </w:r>
            <w:r w:rsidRPr="00863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BA7" w:rsidRDefault="004E3BA7" w:rsidP="00486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</w:tr>
    </w:tbl>
    <w:p w:rsidR="004E3BA7" w:rsidRDefault="004E3BA7" w:rsidP="0048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4E3BA7" w:rsidRDefault="004E3BA7" w:rsidP="0048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86379A" w:rsidRPr="0086379A" w:rsidRDefault="0086379A" w:rsidP="0086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86379A" w:rsidRPr="0086379A" w:rsidRDefault="0086379A" w:rsidP="0086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86379A" w:rsidRPr="0086379A" w:rsidRDefault="0086379A" w:rsidP="00863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Древнеегипетские дроби</w:t>
      </w:r>
    </w:p>
    <w:p w:rsidR="0086379A" w:rsidRPr="0086379A" w:rsidRDefault="0086379A" w:rsidP="0086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  Египтяне не знали дробей вроде 2/3 или 3/4. Никаких числителей! Египетские жрецы оперировали лишь с дробями, где числитель </w:t>
      </w:r>
      <w:proofErr w:type="gramStart"/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всегда 1 и дробь записывалась</w:t>
      </w:r>
      <w:proofErr w:type="gramEnd"/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так: целое число с овалом над ним. То есть 4 с овалом означало 1/4.</w:t>
      </w: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 А что же дроби вроде 5/6</w:t>
      </w:r>
      <w:proofErr w:type="gramStart"/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?</w:t>
      </w:r>
      <w:proofErr w:type="gramEnd"/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Египетские математики раскладывали их на дроби с числителем 1. То есть 1/2 + 1/3. То есть 2 и 3 с овалом вверху.</w:t>
      </w: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 Ну что ж, это просто. 2/7 = 1/7 + 1/7. Отнюдь! Ещё одним правилом египтян было отсутствие в ряду дробей повторяющихся чисел. То есть 2/</w:t>
      </w:r>
      <w:proofErr w:type="gramStart"/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proofErr w:type="gramEnd"/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их мнению было 1/4+1/28.</w:t>
      </w: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6379A" w:rsidRPr="0086379A" w:rsidRDefault="0086379A" w:rsidP="0086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86379A" w:rsidRPr="0086379A" w:rsidRDefault="0086379A" w:rsidP="0086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4F2D" w:rsidRPr="00486130" w:rsidRDefault="00A44F2D" w:rsidP="004E3BA7">
      <w:pPr>
        <w:pStyle w:val="2"/>
        <w:jc w:val="center"/>
        <w:rPr>
          <w:rFonts w:ascii="Times New Roman" w:hAnsi="Times New Roman" w:cs="Times New Roman"/>
        </w:rPr>
      </w:pPr>
      <w:r w:rsidRPr="00486130">
        <w:rPr>
          <w:rFonts w:ascii="Times New Roman" w:hAnsi="Times New Roman" w:cs="Times New Roman"/>
        </w:rPr>
        <w:t>Древняя математика</w:t>
      </w:r>
    </w:p>
    <w:p w:rsidR="00A44F2D" w:rsidRPr="00486130" w:rsidRDefault="00A44F2D" w:rsidP="00A44F2D">
      <w:pPr>
        <w:pStyle w:val="a3"/>
        <w:rPr>
          <w:sz w:val="26"/>
          <w:szCs w:val="26"/>
        </w:rPr>
      </w:pPr>
      <w:r w:rsidRPr="00486130">
        <w:rPr>
          <w:noProof/>
          <w:sz w:val="26"/>
          <w:szCs w:val="26"/>
        </w:rPr>
        <w:drawing>
          <wp:inline distT="0" distB="0" distL="0" distR="0">
            <wp:extent cx="1144905" cy="504190"/>
            <wp:effectExtent l="19050" t="0" r="0" b="0"/>
            <wp:docPr id="7" name="Рисунок 7" descr="http://upload.wikimedia.org/wikipedia/commons/thumb/0/08/Ishango_bone.jpg/120px-Ishango_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0/08/Ishango_bone.jpg/120px-Ishango_bon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130">
        <w:rPr>
          <w:sz w:val="26"/>
          <w:szCs w:val="26"/>
        </w:rPr>
        <w:t xml:space="preserve">Самый древний </w:t>
      </w:r>
      <w:r w:rsidRPr="00486130">
        <w:rPr>
          <w:rStyle w:val="a6"/>
          <w:sz w:val="26"/>
          <w:szCs w:val="26"/>
        </w:rPr>
        <w:t>математический</w:t>
      </w:r>
      <w:r w:rsidRPr="00486130">
        <w:rPr>
          <w:sz w:val="26"/>
          <w:szCs w:val="26"/>
        </w:rPr>
        <w:t xml:space="preserve"> труд был найден в </w:t>
      </w:r>
      <w:r w:rsidRPr="00486130">
        <w:rPr>
          <w:rStyle w:val="a6"/>
          <w:sz w:val="26"/>
          <w:szCs w:val="26"/>
        </w:rPr>
        <w:t>Свазиленде</w:t>
      </w:r>
      <w:r w:rsidRPr="00486130">
        <w:rPr>
          <w:sz w:val="26"/>
          <w:szCs w:val="26"/>
        </w:rPr>
        <w:t xml:space="preserve"> – кость бабуина с выбитыми чёрточками (кость из </w:t>
      </w:r>
      <w:proofErr w:type="spellStart"/>
      <w:r w:rsidRPr="00486130">
        <w:rPr>
          <w:rStyle w:val="a6"/>
          <w:sz w:val="26"/>
          <w:szCs w:val="26"/>
        </w:rPr>
        <w:t>Лембобо</w:t>
      </w:r>
      <w:proofErr w:type="spellEnd"/>
      <w:r w:rsidRPr="00486130">
        <w:rPr>
          <w:sz w:val="26"/>
          <w:szCs w:val="26"/>
        </w:rPr>
        <w:t xml:space="preserve">), которые предположительно были результатом какого-то вычисления. Возраст кости – 37 тысяч лет. Во </w:t>
      </w:r>
      <w:r w:rsidRPr="00486130">
        <w:rPr>
          <w:rStyle w:val="a6"/>
          <w:sz w:val="26"/>
          <w:szCs w:val="26"/>
        </w:rPr>
        <w:t>Франции</w:t>
      </w:r>
      <w:r w:rsidRPr="00486130">
        <w:rPr>
          <w:sz w:val="26"/>
          <w:szCs w:val="26"/>
        </w:rPr>
        <w:t xml:space="preserve"> был найден ещё более сложный </w:t>
      </w:r>
      <w:r w:rsidRPr="00486130">
        <w:rPr>
          <w:rStyle w:val="a6"/>
          <w:sz w:val="26"/>
          <w:szCs w:val="26"/>
        </w:rPr>
        <w:t>математический</w:t>
      </w:r>
      <w:r w:rsidRPr="00486130">
        <w:rPr>
          <w:sz w:val="26"/>
          <w:szCs w:val="26"/>
        </w:rPr>
        <w:t xml:space="preserve"> труд – волчья кость, на которой выбиты </w:t>
      </w:r>
      <w:proofErr w:type="gramStart"/>
      <w:r w:rsidRPr="00486130">
        <w:rPr>
          <w:sz w:val="26"/>
          <w:szCs w:val="26"/>
        </w:rPr>
        <w:t>чёрточки, сгруппированные по пять</w:t>
      </w:r>
      <w:proofErr w:type="gramEnd"/>
      <w:r w:rsidRPr="00486130">
        <w:rPr>
          <w:sz w:val="26"/>
          <w:szCs w:val="26"/>
        </w:rPr>
        <w:t xml:space="preserve"> штук. Возраст кости – около 30 тысяч лет.</w:t>
      </w:r>
      <w:r w:rsidRPr="00486130">
        <w:rPr>
          <w:sz w:val="26"/>
          <w:szCs w:val="26"/>
        </w:rPr>
        <w:br/>
        <w:t xml:space="preserve">Ну и </w:t>
      </w:r>
      <w:proofErr w:type="gramStart"/>
      <w:r w:rsidRPr="00486130">
        <w:rPr>
          <w:sz w:val="26"/>
          <w:szCs w:val="26"/>
        </w:rPr>
        <w:t>наконец</w:t>
      </w:r>
      <w:proofErr w:type="gramEnd"/>
      <w:r w:rsidRPr="00486130">
        <w:rPr>
          <w:sz w:val="26"/>
          <w:szCs w:val="26"/>
        </w:rPr>
        <w:t xml:space="preserve"> знаменитая кость из </w:t>
      </w:r>
      <w:proofErr w:type="spellStart"/>
      <w:r w:rsidRPr="00486130">
        <w:rPr>
          <w:rStyle w:val="a6"/>
          <w:sz w:val="26"/>
          <w:szCs w:val="26"/>
        </w:rPr>
        <w:t>Ишанго</w:t>
      </w:r>
      <w:proofErr w:type="spellEnd"/>
      <w:r w:rsidRPr="00486130">
        <w:rPr>
          <w:sz w:val="26"/>
          <w:szCs w:val="26"/>
        </w:rPr>
        <w:t xml:space="preserve"> (</w:t>
      </w:r>
      <w:r w:rsidRPr="00486130">
        <w:rPr>
          <w:rStyle w:val="a6"/>
          <w:sz w:val="26"/>
          <w:szCs w:val="26"/>
        </w:rPr>
        <w:t>Конго</w:t>
      </w:r>
      <w:r w:rsidRPr="00486130">
        <w:rPr>
          <w:sz w:val="26"/>
          <w:szCs w:val="26"/>
        </w:rPr>
        <w:t>) на которой выбиты группы простых чисел. Считается, что кость возникла 18-20 тысяч лет назад.</w:t>
      </w:r>
      <w:r w:rsidRPr="00486130">
        <w:rPr>
          <w:sz w:val="26"/>
          <w:szCs w:val="26"/>
        </w:rPr>
        <w:br/>
        <w:t xml:space="preserve">А вот древнейшим математическим текстом могут считаться </w:t>
      </w:r>
      <w:r w:rsidRPr="00486130">
        <w:rPr>
          <w:rStyle w:val="a6"/>
          <w:sz w:val="26"/>
          <w:szCs w:val="26"/>
        </w:rPr>
        <w:t>вавилонские</w:t>
      </w:r>
      <w:r w:rsidRPr="00486130">
        <w:rPr>
          <w:sz w:val="26"/>
          <w:szCs w:val="26"/>
        </w:rPr>
        <w:t xml:space="preserve"> таблички с кодовым названием </w:t>
      </w:r>
      <w:proofErr w:type="spellStart"/>
      <w:r w:rsidRPr="00486130">
        <w:rPr>
          <w:rStyle w:val="a6"/>
          <w:sz w:val="26"/>
          <w:szCs w:val="26"/>
        </w:rPr>
        <w:t>Plimpton</w:t>
      </w:r>
      <w:proofErr w:type="spellEnd"/>
      <w:r w:rsidRPr="00486130">
        <w:rPr>
          <w:rStyle w:val="a6"/>
          <w:sz w:val="26"/>
          <w:szCs w:val="26"/>
        </w:rPr>
        <w:t xml:space="preserve"> 322</w:t>
      </w:r>
      <w:r w:rsidRPr="00486130">
        <w:rPr>
          <w:sz w:val="26"/>
          <w:szCs w:val="26"/>
        </w:rPr>
        <w:t>, созданные в 1800-1900 году до нашей эры.</w:t>
      </w:r>
    </w:p>
    <w:p w:rsidR="0086379A" w:rsidRPr="00486130" w:rsidRDefault="0086379A">
      <w:pPr>
        <w:rPr>
          <w:rFonts w:ascii="Times New Roman" w:hAnsi="Times New Roman" w:cs="Times New Roman"/>
          <w:sz w:val="26"/>
          <w:szCs w:val="26"/>
        </w:rPr>
      </w:pPr>
    </w:p>
    <w:p w:rsidR="00A44F2D" w:rsidRPr="004E3BA7" w:rsidRDefault="00A44F2D" w:rsidP="004E3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</w:pPr>
      <w:r w:rsidRPr="004E3BA7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Рыбы умеют считать?</w:t>
      </w:r>
    </w:p>
    <w:p w:rsidR="00A44F2D" w:rsidRPr="00A44F2D" w:rsidRDefault="00A44F2D" w:rsidP="00A4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знаете ли вы, что рыбы умеют считать до четырех? Этот интересный математический факт подтвердили итальянские ученые. Сотрудник университета Падуи </w:t>
      </w:r>
      <w:proofErr w:type="spellStart"/>
      <w:r w:rsidRPr="00A44F2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Кристиан</w:t>
      </w:r>
      <w:proofErr w:type="spellEnd"/>
      <w:r w:rsidRPr="00A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44F2D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Агрилло</w:t>
      </w:r>
      <w:proofErr w:type="spellEnd"/>
      <w:r w:rsidRPr="00A44F2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участвовал в проведении эксперимента, сообщил: «Мы получили доказательства того, что рыбы наделены рудиментарными математическими способностями». Прежде было известно, что рыбы умеют находить отличие между большими и маленькими косяками рыб, но данный опыт показал, что рыбы могут посчитать, сколько рыб плавает вокруг них. Аналогичные математические способности имеют обезьяны, дельфины и некоторые люди с ограниченными возможностями.</w:t>
      </w:r>
    </w:p>
    <w:p w:rsidR="00A44F2D" w:rsidRPr="00486130" w:rsidRDefault="00A44F2D" w:rsidP="00A4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Данные интересные </w:t>
      </w:r>
      <w:proofErr w:type="gramStart"/>
      <w:r w:rsidRPr="00A44F2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факты о математике</w:t>
      </w:r>
      <w:proofErr w:type="gramEnd"/>
      <w:r w:rsidRPr="00A4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основаны на наблюдениях за самками пресноводной рыбы гамбузии, которые показали, что когда за самкой начинает охотиться самец, она пытается скрыться от него в ближайшем наибольшем косяке рыб. При этом, выбирая между группами из двух, трех или четырех рыб, она в состоянии сосчитать количество особей и прибиться к самой большой группе. Кроме того, рыбы могут визуально отличить более крупные числа, если их соотношение составляет 2:1. Эти данные исследователи получили во время проведения второй серии экспериментов. Так, к примеру, самка увидит разницу между группами из 16 и 8 рыб, но не сможет различить стаи из 12 и 8 рыб, так как соотношение в данном случае 3:2.</w:t>
      </w:r>
    </w:p>
    <w:p w:rsidR="004956F0" w:rsidRPr="00486130" w:rsidRDefault="004956F0" w:rsidP="00A4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6F0" w:rsidRPr="00A44F2D" w:rsidRDefault="004956F0" w:rsidP="00A4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6F0" w:rsidRPr="004E3BA7" w:rsidRDefault="004956F0" w:rsidP="004956F0">
      <w:pPr>
        <w:spacing w:after="288" w:line="408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</w:pPr>
      <w:r w:rsidRPr="004E3BA7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Как сложить числа от 1 до 100?</w:t>
      </w:r>
    </w:p>
    <w:p w:rsidR="004956F0" w:rsidRPr="004956F0" w:rsidRDefault="004956F0" w:rsidP="004E3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Рассказывают, что когда 9-летнему Гауссу (крупнейший немецкий математик) учитель предложил найти сумму всех целых чисел от 1 до 100,</w:t>
      </w:r>
    </w:p>
    <w:p w:rsidR="004956F0" w:rsidRPr="004956F0" w:rsidRDefault="004956F0" w:rsidP="004E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F0">
        <w:rPr>
          <w:rFonts w:ascii="Times New Roman" w:eastAsia="Times New Roman" w:hAnsi="Times New Roman" w:cs="Times New Roman"/>
          <w:sz w:val="26"/>
          <w:szCs w:val="26"/>
          <w:lang w:eastAsia="ru-RU"/>
        </w:rPr>
        <w:t>1 + 2 + 3 + … + 98 + 99 + 100,</w:t>
      </w:r>
    </w:p>
    <w:p w:rsidR="004956F0" w:rsidRPr="004956F0" w:rsidRDefault="004956F0" w:rsidP="004E3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F0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маленький Гаусс сам сообразил, каким способом можно очень быстро выполнить это сложение.</w:t>
      </w:r>
    </w:p>
    <w:p w:rsidR="004956F0" w:rsidRPr="004956F0" w:rsidRDefault="004956F0" w:rsidP="004E3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складывать первое число с последним</w:t>
      </w:r>
      <w:r w:rsidR="005A1AE8" w:rsidRPr="004E3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(1+100)</w:t>
      </w:r>
      <w:r w:rsidRPr="004956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второе с предпоследним</w:t>
      </w:r>
      <w:r w:rsidR="005A1AE8" w:rsidRPr="004E3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(2+99) </w:t>
      </w:r>
      <w:r w:rsidRPr="00495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д. Сумма каждой такой пары чисел равна 101 и повторяется она 50 раз.</w:t>
      </w:r>
      <w:proofErr w:type="gramEnd"/>
    </w:p>
    <w:p w:rsidR="004956F0" w:rsidRPr="004E3BA7" w:rsidRDefault="004956F0" w:rsidP="004E3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6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Следовательно, сумма всех целых чисел от 1 до 100 будет равна 101 × 50 = 5050.</w:t>
      </w:r>
    </w:p>
    <w:p w:rsidR="00313BA6" w:rsidRDefault="00313BA6">
      <w:pPr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br w:type="page"/>
      </w:r>
    </w:p>
    <w:p w:rsidR="006F1EF9" w:rsidRPr="00486130" w:rsidRDefault="006F1EF9" w:rsidP="004956F0">
      <w:pPr>
        <w:spacing w:before="144" w:line="408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6F1EF9" w:rsidRPr="004E3BA7" w:rsidRDefault="006F1EF9" w:rsidP="00313BA6">
      <w:pPr>
        <w:pStyle w:val="2"/>
        <w:spacing w:before="0"/>
        <w:rPr>
          <w:rFonts w:ascii="Times New Roman" w:hAnsi="Times New Roman" w:cs="Times New Roman"/>
          <w:vanish/>
          <w:color w:val="auto"/>
        </w:rPr>
      </w:pPr>
      <w:hyperlink r:id="rId11" w:history="1">
        <w:r w:rsidRPr="00486130">
          <w:rPr>
            <w:rStyle w:val="a7"/>
            <w:rFonts w:ascii="Times New Roman" w:hAnsi="Times New Roman" w:cs="Times New Roman"/>
          </w:rPr>
          <w:t>Задачка для «</w:t>
        </w:r>
        <w:r w:rsidR="00313BA6">
          <w:rPr>
            <w:rStyle w:val="a7"/>
            <w:rFonts w:ascii="Times New Roman" w:hAnsi="Times New Roman" w:cs="Times New Roman"/>
          </w:rPr>
          <w:t>настоящего математика</w:t>
        </w:r>
        <w:r w:rsidRPr="00486130">
          <w:rPr>
            <w:rStyle w:val="a7"/>
            <w:rFonts w:ascii="Times New Roman" w:hAnsi="Times New Roman" w:cs="Times New Roman"/>
          </w:rPr>
          <w:t xml:space="preserve">». </w:t>
        </w:r>
      </w:hyperlink>
      <w:r w:rsidRPr="004E3BA7">
        <w:rPr>
          <w:rFonts w:ascii="Times New Roman" w:hAnsi="Times New Roman" w:cs="Times New Roman"/>
          <w:vanish/>
          <w:color w:val="auto"/>
        </w:rPr>
        <w:t>277</w:t>
      </w:r>
    </w:p>
    <w:p w:rsidR="006F1EF9" w:rsidRPr="004E3BA7" w:rsidRDefault="006F1EF9" w:rsidP="006F1EF9">
      <w:pPr>
        <w:numPr>
          <w:ilvl w:val="0"/>
          <w:numId w:val="1"/>
        </w:numPr>
        <w:spacing w:before="100" w:beforeAutospacing="1" w:after="100" w:afterAutospacing="1" w:line="269" w:lineRule="atLeast"/>
        <w:ind w:left="0" w:firstLine="22144"/>
        <w:textAlignment w:val="center"/>
        <w:rPr>
          <w:rFonts w:ascii="Times New Roman" w:hAnsi="Times New Roman" w:cs="Times New Roman"/>
          <w:sz w:val="26"/>
          <w:szCs w:val="26"/>
        </w:rPr>
      </w:pPr>
      <w:r w:rsidRPr="004E3BA7">
        <w:rPr>
          <w:rFonts w:ascii="Times New Roman" w:hAnsi="Times New Roman" w:cs="Times New Roman"/>
          <w:sz w:val="26"/>
          <w:szCs w:val="26"/>
        </w:rPr>
        <w:t> </w:t>
      </w:r>
    </w:p>
    <w:p w:rsidR="006F1EF9" w:rsidRPr="004E3BA7" w:rsidRDefault="006F1EF9" w:rsidP="006F1EF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BA7">
        <w:rPr>
          <w:rFonts w:ascii="Times New Roman" w:hAnsi="Times New Roman" w:cs="Times New Roman"/>
          <w:sz w:val="26"/>
          <w:szCs w:val="26"/>
        </w:rPr>
        <w:t>Математику предлагают решить задачу: «Дана газовая плита, кран с водой и чайник. Требуется вскипятить воду».</w:t>
      </w:r>
      <w:r w:rsidRPr="004E3BA7">
        <w:rPr>
          <w:rFonts w:ascii="Times New Roman" w:hAnsi="Times New Roman" w:cs="Times New Roman"/>
          <w:sz w:val="26"/>
          <w:szCs w:val="26"/>
        </w:rPr>
        <w:br/>
      </w:r>
      <w:r w:rsidRPr="004E3BA7">
        <w:rPr>
          <w:rFonts w:ascii="Times New Roman" w:hAnsi="Times New Roman" w:cs="Times New Roman"/>
          <w:sz w:val="26"/>
          <w:szCs w:val="26"/>
        </w:rPr>
        <w:br/>
        <w:t>— Это легко, — отвечает он. — Сначала наливаем в чайник воду. Потом зажигаем огонь и ставим чайник на плиту.</w:t>
      </w:r>
      <w:r w:rsidRPr="004E3BA7">
        <w:rPr>
          <w:rFonts w:ascii="Times New Roman" w:hAnsi="Times New Roman" w:cs="Times New Roman"/>
          <w:sz w:val="26"/>
          <w:szCs w:val="26"/>
        </w:rPr>
        <w:br/>
      </w:r>
      <w:r w:rsidRPr="004E3BA7">
        <w:rPr>
          <w:rFonts w:ascii="Times New Roman" w:hAnsi="Times New Roman" w:cs="Times New Roman"/>
          <w:sz w:val="26"/>
          <w:szCs w:val="26"/>
        </w:rPr>
        <w:br/>
        <w:t>— Хорошо, теперь новая задача, — говорят ему. — Требуется вскипятить чайник, в котором вода уже налита.</w:t>
      </w:r>
      <w:r w:rsidRPr="004E3BA7">
        <w:rPr>
          <w:rFonts w:ascii="Times New Roman" w:hAnsi="Times New Roman" w:cs="Times New Roman"/>
          <w:sz w:val="26"/>
          <w:szCs w:val="26"/>
        </w:rPr>
        <w:br/>
      </w:r>
      <w:r w:rsidRPr="004E3BA7">
        <w:rPr>
          <w:rFonts w:ascii="Times New Roman" w:hAnsi="Times New Roman" w:cs="Times New Roman"/>
          <w:sz w:val="26"/>
          <w:szCs w:val="26"/>
        </w:rPr>
        <w:br/>
        <w:t xml:space="preserve">— Ну, это еще проще! Выливаем из чайника воду и сводим задачу к </w:t>
      </w:r>
      <w:proofErr w:type="gramStart"/>
      <w:r w:rsidRPr="004E3BA7">
        <w:rPr>
          <w:rFonts w:ascii="Times New Roman" w:hAnsi="Times New Roman" w:cs="Times New Roman"/>
          <w:sz w:val="26"/>
          <w:szCs w:val="26"/>
        </w:rPr>
        <w:t>предыдущей</w:t>
      </w:r>
      <w:proofErr w:type="gramEnd"/>
      <w:r w:rsidRPr="004E3B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1EF9" w:rsidRPr="004956F0" w:rsidRDefault="006F1EF9" w:rsidP="004956F0">
      <w:pPr>
        <w:spacing w:before="144" w:line="408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4E3BA7" w:rsidRDefault="004E3BA7">
      <w:pPr>
        <w:rPr>
          <w:rStyle w:val="a8"/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Style w:val="a8"/>
          <w:rFonts w:ascii="Times New Roman" w:hAnsi="Times New Roman" w:cs="Times New Roman"/>
          <w:b/>
          <w:bCs/>
          <w:sz w:val="26"/>
          <w:szCs w:val="26"/>
          <w:u w:val="single"/>
        </w:rPr>
        <w:br w:type="page"/>
      </w:r>
    </w:p>
    <w:p w:rsidR="004E3BA7" w:rsidRPr="004E3BA7" w:rsidRDefault="004E3BA7" w:rsidP="004E3BA7">
      <w:pPr>
        <w:rPr>
          <w:rFonts w:ascii="Times New Roman" w:hAnsi="Times New Roman" w:cs="Times New Roman"/>
          <w:b/>
          <w:sz w:val="26"/>
          <w:szCs w:val="26"/>
        </w:rPr>
      </w:pPr>
      <w:r w:rsidRPr="004E3BA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 xml:space="preserve">Математика в стихах </w:t>
      </w:r>
    </w:p>
    <w:p w:rsidR="00A44F2D" w:rsidRDefault="006F1EF9" w:rsidP="004E3BA7">
      <w:pPr>
        <w:rPr>
          <w:rFonts w:ascii="Times New Roman" w:hAnsi="Times New Roman" w:cs="Times New Roman"/>
          <w:sz w:val="26"/>
          <w:szCs w:val="26"/>
        </w:rPr>
      </w:pPr>
      <w:r w:rsidRPr="004E3BA7">
        <w:rPr>
          <w:rFonts w:ascii="Times New Roman" w:hAnsi="Times New Roman" w:cs="Times New Roman"/>
          <w:sz w:val="26"/>
          <w:szCs w:val="26"/>
        </w:rPr>
        <w:br/>
        <w:t xml:space="preserve">Все должны до одного </w:t>
      </w:r>
      <w:r w:rsidRPr="004E3BA7">
        <w:rPr>
          <w:rFonts w:ascii="Times New Roman" w:hAnsi="Times New Roman" w:cs="Times New Roman"/>
          <w:sz w:val="26"/>
          <w:szCs w:val="26"/>
        </w:rPr>
        <w:br/>
      </w:r>
      <w:r w:rsidRPr="00486130">
        <w:rPr>
          <w:rFonts w:ascii="Times New Roman" w:hAnsi="Times New Roman" w:cs="Times New Roman"/>
          <w:sz w:val="26"/>
          <w:szCs w:val="26"/>
        </w:rPr>
        <w:t xml:space="preserve">Числа знать до цифры пять -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Ну, хотя бы для того,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Чтоб отметки различать. </w:t>
      </w:r>
      <w:r w:rsidRPr="00486130">
        <w:rPr>
          <w:rFonts w:ascii="Times New Roman" w:hAnsi="Times New Roman" w:cs="Times New Roman"/>
          <w:sz w:val="26"/>
          <w:szCs w:val="26"/>
        </w:rPr>
        <w:br/>
      </w:r>
      <w:r w:rsidRPr="00486130">
        <w:rPr>
          <w:rFonts w:ascii="Times New Roman" w:hAnsi="Times New Roman" w:cs="Times New Roman"/>
          <w:sz w:val="26"/>
          <w:szCs w:val="26"/>
        </w:rPr>
        <w:br/>
        <w:t>Кто-то там домой пришел</w:t>
      </w:r>
      <w:proofErr w:type="gramStart"/>
      <w:r w:rsidRPr="00486130">
        <w:rPr>
          <w:rFonts w:ascii="Times New Roman" w:hAnsi="Times New Roman" w:cs="Times New Roman"/>
          <w:sz w:val="26"/>
          <w:szCs w:val="26"/>
        </w:rPr>
        <w:t xml:space="preserve"> </w:t>
      </w:r>
      <w:r w:rsidRPr="00486130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486130">
        <w:rPr>
          <w:rFonts w:ascii="Times New Roman" w:hAnsi="Times New Roman" w:cs="Times New Roman"/>
          <w:sz w:val="26"/>
          <w:szCs w:val="26"/>
        </w:rPr>
        <w:t xml:space="preserve"> глаза поднять боится: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Это - раз, это - кол,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Это - единица. </w:t>
      </w:r>
      <w:r w:rsidRPr="00486130">
        <w:rPr>
          <w:rFonts w:ascii="Times New Roman" w:hAnsi="Times New Roman" w:cs="Times New Roman"/>
          <w:sz w:val="26"/>
          <w:szCs w:val="26"/>
        </w:rPr>
        <w:br/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За порог ступил едва,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А ему - головомойка: </w:t>
      </w:r>
      <w:r w:rsidRPr="00486130">
        <w:rPr>
          <w:rFonts w:ascii="Times New Roman" w:hAnsi="Times New Roman" w:cs="Times New Roman"/>
          <w:sz w:val="26"/>
          <w:szCs w:val="26"/>
        </w:rPr>
        <w:br/>
        <w:t>Значит пара это два</w:t>
      </w:r>
      <w:proofErr w:type="gramStart"/>
      <w:r w:rsidRPr="00486130">
        <w:rPr>
          <w:rFonts w:ascii="Times New Roman" w:hAnsi="Times New Roman" w:cs="Times New Roman"/>
          <w:sz w:val="26"/>
          <w:szCs w:val="26"/>
        </w:rPr>
        <w:t xml:space="preserve"> </w:t>
      </w:r>
      <w:r w:rsidRPr="00486130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486130">
        <w:rPr>
          <w:rFonts w:ascii="Times New Roman" w:hAnsi="Times New Roman" w:cs="Times New Roman"/>
          <w:sz w:val="26"/>
          <w:szCs w:val="26"/>
        </w:rPr>
        <w:t xml:space="preserve">ли просто двойка. </w:t>
      </w:r>
      <w:r w:rsidRPr="00486130">
        <w:rPr>
          <w:rFonts w:ascii="Times New Roman" w:hAnsi="Times New Roman" w:cs="Times New Roman"/>
          <w:sz w:val="26"/>
          <w:szCs w:val="26"/>
        </w:rPr>
        <w:br/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Эх, раз, еще раз,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Голова одна у нас,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Ну а в этой голове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Уха два и мысли две. </w:t>
      </w:r>
      <w:r w:rsidRPr="00486130">
        <w:rPr>
          <w:rFonts w:ascii="Times New Roman" w:hAnsi="Times New Roman" w:cs="Times New Roman"/>
          <w:sz w:val="26"/>
          <w:szCs w:val="26"/>
        </w:rPr>
        <w:br/>
      </w:r>
      <w:r w:rsidRPr="00486130">
        <w:rPr>
          <w:rFonts w:ascii="Times New Roman" w:hAnsi="Times New Roman" w:cs="Times New Roman"/>
          <w:sz w:val="26"/>
          <w:szCs w:val="26"/>
        </w:rPr>
        <w:br/>
        <w:t>Вот и дразнится народ</w:t>
      </w:r>
      <w:proofErr w:type="gramStart"/>
      <w:r w:rsidRPr="00486130">
        <w:rPr>
          <w:rFonts w:ascii="Times New Roman" w:hAnsi="Times New Roman" w:cs="Times New Roman"/>
          <w:sz w:val="26"/>
          <w:szCs w:val="26"/>
        </w:rPr>
        <w:t xml:space="preserve"> </w:t>
      </w:r>
      <w:r w:rsidRPr="00486130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486130">
        <w:rPr>
          <w:rFonts w:ascii="Times New Roman" w:hAnsi="Times New Roman" w:cs="Times New Roman"/>
          <w:sz w:val="26"/>
          <w:szCs w:val="26"/>
        </w:rPr>
        <w:t xml:space="preserve"> смеется глухо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Посмотрите - вот идет </w:t>
      </w:r>
      <w:r w:rsidRPr="00486130">
        <w:rPr>
          <w:rFonts w:ascii="Times New Roman" w:hAnsi="Times New Roman" w:cs="Times New Roman"/>
          <w:sz w:val="26"/>
          <w:szCs w:val="26"/>
        </w:rPr>
        <w:br/>
        <w:t xml:space="preserve">Голова два уха </w:t>
      </w:r>
      <w:r w:rsidRPr="00486130">
        <w:rPr>
          <w:rFonts w:ascii="Times New Roman" w:hAnsi="Times New Roman" w:cs="Times New Roman"/>
          <w:sz w:val="26"/>
          <w:szCs w:val="26"/>
        </w:rPr>
        <w:br/>
        <w:t>Голова, голова, голова два уха.</w:t>
      </w:r>
    </w:p>
    <w:p w:rsidR="004E3BA7" w:rsidRPr="004E3BA7" w:rsidRDefault="004E3BA7">
      <w:pPr>
        <w:rPr>
          <w:rFonts w:ascii="Times New Roman" w:hAnsi="Times New Roman" w:cs="Times New Roman"/>
          <w:sz w:val="18"/>
          <w:szCs w:val="18"/>
        </w:rPr>
      </w:pPr>
      <w:r w:rsidRPr="004E3BA7">
        <w:rPr>
          <w:rStyle w:val="a8"/>
          <w:rFonts w:ascii="Times New Roman" w:hAnsi="Times New Roman" w:cs="Times New Roman"/>
          <w:bCs/>
          <w:sz w:val="18"/>
          <w:szCs w:val="18"/>
        </w:rPr>
        <w:t xml:space="preserve">В.Высоцкий песни к спектаклю "Алиса в стране чудес" </w:t>
      </w:r>
      <w:r w:rsidRPr="004E3BA7">
        <w:rPr>
          <w:rFonts w:ascii="Times New Roman" w:hAnsi="Times New Roman" w:cs="Times New Roman"/>
          <w:sz w:val="18"/>
          <w:szCs w:val="18"/>
        </w:rPr>
        <w:br/>
      </w:r>
    </w:p>
    <w:p w:rsidR="004E3BA7" w:rsidRDefault="00486130">
      <w:pPr>
        <w:rPr>
          <w:rFonts w:ascii="Times New Roman" w:hAnsi="Times New Roman" w:cs="Times New Roman"/>
          <w:sz w:val="26"/>
          <w:szCs w:val="26"/>
        </w:rPr>
      </w:pPr>
      <w:r w:rsidRPr="00486130">
        <w:rPr>
          <w:rFonts w:ascii="Times New Roman" w:hAnsi="Times New Roman" w:cs="Times New Roman"/>
          <w:sz w:val="26"/>
          <w:szCs w:val="26"/>
        </w:rPr>
        <w:t>=</w:t>
      </w:r>
    </w:p>
    <w:p w:rsidR="004E3BA7" w:rsidRDefault="004E3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1EF9" w:rsidRPr="00486130" w:rsidRDefault="00486130">
      <w:pPr>
        <w:rPr>
          <w:rFonts w:ascii="Times New Roman" w:hAnsi="Times New Roman" w:cs="Times New Roman"/>
          <w:sz w:val="26"/>
          <w:szCs w:val="26"/>
        </w:rPr>
      </w:pPr>
      <w:r w:rsidRPr="00486130">
        <w:rPr>
          <w:rFonts w:ascii="Times New Roman" w:hAnsi="Times New Roman" w:cs="Times New Roman"/>
          <w:sz w:val="26"/>
          <w:szCs w:val="26"/>
        </w:rPr>
        <w:lastRenderedPageBreak/>
        <w:t>====</w:t>
      </w:r>
    </w:p>
    <w:p w:rsidR="004E3BA7" w:rsidRDefault="006F1EF9" w:rsidP="006F1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Гармония нашего мира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Завязана с цифрой ТРИ.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бука я, не придира –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Ты фактам в лицо смотри! –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"Библейская троица" значит: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Отец, сын и дух святой.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(Отсюда возник, не иначе,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Одеколон тройной).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Кто прял под окном светлицы?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думай, а в корень зри: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Естественно – три сестрицы!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...А в поле богатыри -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количестве трёх - сражались</w:t>
      </w:r>
      <w:proofErr w:type="gram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proofErr w:type="gram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драконом о трёх главах!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Мужи* на земле рождались,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Стоящей на трёх слонах...**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"Три Толстяка" </w:t>
      </w:r>
      <w:proofErr w:type="spell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Олеши</w:t>
      </w:r>
      <w:proofErr w:type="spell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царь? Он ведь, как-никак</w:t>
      </w:r>
      <w:proofErr w:type="gram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</w:t>
      </w:r>
      <w:proofErr w:type="gram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сына плодил, не меньше!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(Два умных, один – </w:t>
      </w:r>
      <w:proofErr w:type="spell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дурак</w:t>
      </w:r>
      <w:proofErr w:type="spell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вспомни про трёх танкистов,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также "</w:t>
      </w:r>
      <w:proofErr w:type="spell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>Three</w:t>
      </w:r>
      <w:proofErr w:type="spell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>Men</w:t>
      </w:r>
      <w:proofErr w:type="spell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>In</w:t>
      </w:r>
      <w:proofErr w:type="spell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>Boat</w:t>
      </w:r>
      <w:proofErr w:type="spell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"!***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собакой... Но тут всё чисто: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Собаки у них не в счёт.****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три поросёнка тоже</w:t>
      </w:r>
      <w:proofErr w:type="gram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историю вклад внесли!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Воистину непреложен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Троичный закон земли.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Но вдруг я прочёл ТАКОЕ,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Что разум вскипел больной,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Я – в шоке! Мне нет покоя!!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шок у меня тройной: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Статистику портят грубо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СЕМЬ ГНОМОВ плюс СЕМЬ КОЗЛЯТ!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свой локоть вонзаю зубы,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Как лужа, мутнеет взгляд!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86130" w:rsidRDefault="006F1EF9" w:rsidP="004E3B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Усилила пик депрессий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Легенда про </w:t>
      </w:r>
      <w:proofErr w:type="spell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негритят</w:t>
      </w:r>
      <w:proofErr w:type="spell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Их даже не семь! Их ДЕСЯТЬ!!!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Гарсон, принеси мне яд</w:t>
      </w:r>
      <w:proofErr w:type="gram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...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...............................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* </w:t>
      </w:r>
      <w:proofErr w:type="gram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путать с – "мужья"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** некоторые утверждают, что на трёх китах.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суть – все равно в рифму!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*** оригинальное название романа,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переведённого на русский как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"Трое</w:t>
      </w:r>
      <w:proofErr w:type="gramStart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Лодке (не считая собаки)" </w:t>
      </w:r>
      <w:r w:rsidRPr="006F1E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**** ни у танкистов, ни у троих в лодке </w:t>
      </w:r>
    </w:p>
    <w:p w:rsidR="004E3BA7" w:rsidRDefault="004E3BA7" w:rsidP="004E3BA7">
      <w:pPr>
        <w:spacing w:after="0" w:line="240" w:lineRule="auto"/>
        <w:rPr>
          <w:rFonts w:ascii="Verdana" w:hAnsi="Verdana"/>
          <w:i/>
          <w:iCs/>
          <w:sz w:val="16"/>
          <w:szCs w:val="16"/>
        </w:rPr>
      </w:pPr>
    </w:p>
    <w:p w:rsidR="004E3BA7" w:rsidRPr="004E3BA7" w:rsidRDefault="004E3BA7" w:rsidP="004E3BA7">
      <w:pPr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  <w:lang w:eastAsia="ru-RU"/>
        </w:rPr>
      </w:pPr>
      <w:r w:rsidRPr="004E3BA7">
        <w:rPr>
          <w:rFonts w:ascii="Verdana" w:hAnsi="Verdana"/>
          <w:i/>
          <w:iCs/>
          <w:sz w:val="16"/>
          <w:szCs w:val="16"/>
        </w:rPr>
        <w:t xml:space="preserve">Шок </w:t>
      </w:r>
      <w:proofErr w:type="spellStart"/>
      <w:r w:rsidRPr="004E3BA7">
        <w:rPr>
          <w:rFonts w:ascii="Verdana" w:hAnsi="Verdana"/>
          <w:i/>
          <w:iCs/>
          <w:sz w:val="16"/>
          <w:szCs w:val="16"/>
        </w:rPr>
        <w:t>Апогеевич-Непонимайло-Тройной</w:t>
      </w:r>
      <w:proofErr w:type="spellEnd"/>
    </w:p>
    <w:sectPr w:rsidR="004E3BA7" w:rsidRPr="004E3BA7" w:rsidSect="00F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3FBF"/>
    <w:multiLevelType w:val="multilevel"/>
    <w:tmpl w:val="8F9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94546"/>
    <w:multiLevelType w:val="multilevel"/>
    <w:tmpl w:val="94F8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86379A"/>
    <w:rsid w:val="00313BA6"/>
    <w:rsid w:val="00486130"/>
    <w:rsid w:val="004956F0"/>
    <w:rsid w:val="004E3BA7"/>
    <w:rsid w:val="00590241"/>
    <w:rsid w:val="005A1AE8"/>
    <w:rsid w:val="006F1EF9"/>
    <w:rsid w:val="0086379A"/>
    <w:rsid w:val="00A44F2D"/>
    <w:rsid w:val="00D772BA"/>
    <w:rsid w:val="00E91F3E"/>
    <w:rsid w:val="00F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7"/>
  </w:style>
  <w:style w:type="paragraph" w:styleId="1">
    <w:name w:val="heading 1"/>
    <w:basedOn w:val="a"/>
    <w:link w:val="10"/>
    <w:uiPriority w:val="9"/>
    <w:qFormat/>
    <w:rsid w:val="00863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4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79A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4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44F2D"/>
    <w:rPr>
      <w:b/>
      <w:bCs/>
    </w:rPr>
  </w:style>
  <w:style w:type="character" w:styleId="a7">
    <w:name w:val="Hyperlink"/>
    <w:basedOn w:val="a0"/>
    <w:uiPriority w:val="99"/>
    <w:semiHidden/>
    <w:unhideWhenUsed/>
    <w:rsid w:val="006F1EF9"/>
    <w:rPr>
      <w:strike w:val="0"/>
      <w:dstrike w:val="0"/>
      <w:color w:val="006699"/>
      <w:u w:val="none"/>
      <w:effect w:val="none"/>
    </w:rPr>
  </w:style>
  <w:style w:type="character" w:styleId="a8">
    <w:name w:val="Emphasis"/>
    <w:basedOn w:val="a0"/>
    <w:uiPriority w:val="20"/>
    <w:qFormat/>
    <w:rsid w:val="006F1EF9"/>
    <w:rPr>
      <w:i/>
      <w:iCs/>
    </w:rPr>
  </w:style>
  <w:style w:type="table" w:styleId="a9">
    <w:name w:val="Table Grid"/>
    <w:basedOn w:val="a1"/>
    <w:uiPriority w:val="59"/>
    <w:rsid w:val="004E3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13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64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0130">
                  <w:marLeft w:val="-2826"/>
                  <w:marRight w:val="-28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765">
                      <w:marLeft w:val="2826"/>
                      <w:marRight w:val="28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8644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2282">
                                      <w:marLeft w:val="-350"/>
                                      <w:marRight w:val="-35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88389993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708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0448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3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olmath.ru/humor/matematicheskie-anekdoty/277-zadachka-dlya-lchajnikovr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8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2011-03-13T19:14:00Z</cp:lastPrinted>
  <dcterms:created xsi:type="dcterms:W3CDTF">2011-03-13T15:53:00Z</dcterms:created>
  <dcterms:modified xsi:type="dcterms:W3CDTF">2011-03-14T08:54:00Z</dcterms:modified>
</cp:coreProperties>
</file>